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B76" w:rsidRPr="001141B3" w:rsidRDefault="0092116C" w:rsidP="0026733D">
      <w:pPr>
        <w:spacing w:after="0"/>
        <w:contextualSpacing/>
        <w:rPr>
          <w:rFonts w:ascii="Arial Narrow" w:hAnsi="Arial Narrow" w:cs="Arial"/>
          <w:color w:val="A6A6A6" w:themeColor="background1" w:themeShade="A6"/>
        </w:rPr>
      </w:pPr>
      <w:r w:rsidRPr="0092116C">
        <w:rPr>
          <w:rFonts w:ascii="Arial Narrow" w:hAnsi="Arial Narrow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0.75pt;margin-top:39pt;width:129pt;height:53.25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" fillcolor="white [3201]" stroked="f" strokeweight=".5pt">
            <v:textbox>
              <w:txbxContent>
                <w:p w:rsidR="001141B3" w:rsidRPr="001141B3" w:rsidRDefault="001141B3" w:rsidP="001141B3">
                  <w:pPr>
                    <w:spacing w:after="0"/>
                    <w:contextualSpacing/>
                    <w:rPr>
                      <w:rFonts w:ascii="Arial Narrow" w:hAnsi="Arial Narrow" w:cs="Arial"/>
                      <w:b/>
                      <w:color w:val="A6A6A6" w:themeColor="background1" w:themeShade="A6"/>
                      <w:sz w:val="56"/>
                      <w:szCs w:val="56"/>
                    </w:rPr>
                  </w:pPr>
                  <w:proofErr w:type="gramStart"/>
                  <w:r w:rsidRPr="001141B3">
                    <w:rPr>
                      <w:rFonts w:ascii="Arial Narrow" w:hAnsi="Arial Narrow" w:cs="Arial"/>
                      <w:b/>
                      <w:color w:val="A6A6A6" w:themeColor="background1" w:themeShade="A6"/>
                      <w:sz w:val="56"/>
                      <w:szCs w:val="56"/>
                    </w:rPr>
                    <w:t>and</w:t>
                  </w:r>
                  <w:proofErr w:type="gramEnd"/>
                  <w:r w:rsidRPr="001141B3">
                    <w:rPr>
                      <w:rFonts w:ascii="Arial Narrow" w:hAnsi="Arial Narrow" w:cs="Arial"/>
                      <w:b/>
                      <w:color w:val="A6A6A6" w:themeColor="background1" w:themeShade="A6"/>
                      <w:sz w:val="56"/>
                      <w:szCs w:val="56"/>
                    </w:rPr>
                    <w:t xml:space="preserve"> your</w:t>
                  </w:r>
                </w:p>
                <w:p w:rsidR="001141B3" w:rsidRPr="001141B3" w:rsidRDefault="001141B3" w:rsidP="001141B3">
                  <w:pPr>
                    <w:spacing w:after="0"/>
                    <w:ind w:left="720" w:firstLine="720"/>
                    <w:contextualSpacing/>
                    <w:rPr>
                      <w:rFonts w:ascii="Arial Narrow" w:hAnsi="Arial Narrow" w:cs="Arial"/>
                      <w:b/>
                      <w:color w:val="808080" w:themeColor="background1" w:themeShade="80"/>
                      <w:sz w:val="56"/>
                      <w:szCs w:val="56"/>
                    </w:rPr>
                  </w:pPr>
                </w:p>
                <w:p w:rsidR="001141B3" w:rsidRPr="001141B3" w:rsidRDefault="001141B3" w:rsidP="001141B3">
                  <w:pPr>
                    <w:spacing w:after="0"/>
                    <w:rPr>
                      <w:rFonts w:ascii="Arial Narrow" w:hAnsi="Arial Narrow" w:cs="Arial"/>
                      <w:sz w:val="56"/>
                      <w:szCs w:val="56"/>
                    </w:rPr>
                  </w:pPr>
                </w:p>
              </w:txbxContent>
            </v:textbox>
            <w10:wrap anchorx="margin"/>
          </v:shape>
        </w:pict>
      </w:r>
      <w:r w:rsidR="00A632C8" w:rsidRPr="001141B3">
        <w:rPr>
          <w:rFonts w:ascii="Arial Narrow" w:hAnsi="Arial Narrow" w:cs="Arial"/>
          <w:b/>
          <w:color w:val="A6A6A6" w:themeColor="background1" w:themeShade="A6"/>
          <w:sz w:val="84"/>
          <w:szCs w:val="84"/>
        </w:rPr>
        <w:t>INVEST</w:t>
      </w:r>
      <w:r w:rsidR="00A632C8" w:rsidRPr="001141B3">
        <w:rPr>
          <w:rFonts w:ascii="Arial Narrow" w:hAnsi="Arial Narrow" w:cs="Arial"/>
          <w:b/>
          <w:color w:val="A6A6A6" w:themeColor="background1" w:themeShade="A6"/>
        </w:rPr>
        <w:t xml:space="preserve"> </w:t>
      </w:r>
      <w:r w:rsidR="00A632C8" w:rsidRPr="001141B3">
        <w:rPr>
          <w:rFonts w:ascii="Arial Narrow" w:hAnsi="Arial Narrow" w:cs="Arial"/>
          <w:b/>
          <w:color w:val="A6A6A6" w:themeColor="background1" w:themeShade="A6"/>
          <w:sz w:val="48"/>
          <w:szCs w:val="48"/>
        </w:rPr>
        <w:t>in</w:t>
      </w:r>
      <w:r w:rsidR="00A632C8" w:rsidRPr="001141B3">
        <w:rPr>
          <w:rFonts w:ascii="Arial Narrow" w:hAnsi="Arial Narrow" w:cs="Arial"/>
          <w:color w:val="A6A6A6" w:themeColor="background1" w:themeShade="A6"/>
        </w:rPr>
        <w:t xml:space="preserve"> </w:t>
      </w:r>
      <w:r w:rsidR="00A632C8" w:rsidRPr="001141B3">
        <w:rPr>
          <w:rFonts w:ascii="Arial Narrow" w:hAnsi="Arial Narrow" w:cs="Arial"/>
          <w:b/>
          <w:color w:val="FFFFFF" w:themeColor="background1"/>
          <w:spacing w:val="10"/>
          <w:sz w:val="96"/>
          <w:szCs w:val="96"/>
        </w:rPr>
        <w:t>YOURSELF</w:t>
      </w:r>
    </w:p>
    <w:p w:rsidR="005B3D3B" w:rsidRDefault="0092116C" w:rsidP="001141B3">
      <w:pPr>
        <w:spacing w:after="0"/>
        <w:ind w:left="720" w:firstLine="720"/>
        <w:contextualSpacing/>
        <w:rPr>
          <w:rFonts w:ascii="Arial Narrow" w:hAnsi="Arial Narrow" w:cs="Arial"/>
          <w:b/>
          <w:color w:val="A6A6A6" w:themeColor="background1" w:themeShade="A6"/>
          <w:sz w:val="40"/>
          <w:szCs w:val="40"/>
        </w:rPr>
      </w:pPr>
      <w:r w:rsidRPr="0092116C">
        <w:rPr>
          <w:rFonts w:ascii="Arial Narrow" w:hAnsi="Arial Narrow" w:cs="Arial"/>
          <w:noProof/>
        </w:rPr>
        <w:pict>
          <v:shape id="Text Box 1" o:spid="_x0000_s1027" type="#_x0000_t202" style="position:absolute;left:0;text-align:left;margin-left:15.75pt;margin-top:.55pt;width:483pt;height:87.75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" fillcolor="white [3201]" stroked="f" strokeweight=".5pt">
            <v:textbox>
              <w:txbxContent>
                <w:p w:rsidR="001141B3" w:rsidRPr="001141B3" w:rsidRDefault="001141B3" w:rsidP="001141B3">
                  <w:pPr>
                    <w:spacing w:after="0"/>
                    <w:ind w:left="720" w:firstLine="720"/>
                    <w:contextualSpacing/>
                    <w:rPr>
                      <w:rFonts w:ascii="Arial Narrow" w:hAnsi="Arial Narrow" w:cs="Arial"/>
                      <w:b/>
                      <w:color w:val="808080" w:themeColor="background1" w:themeShade="80"/>
                      <w:sz w:val="144"/>
                      <w:szCs w:val="144"/>
                    </w:rPr>
                  </w:pPr>
                  <w:r w:rsidRPr="001141B3">
                    <w:rPr>
                      <w:rFonts w:ascii="Arial Narrow" w:hAnsi="Arial Narrow" w:cs="Arial"/>
                      <w:b/>
                      <w:color w:val="A6A6A6" w:themeColor="background1" w:themeShade="A6"/>
                      <w:sz w:val="84"/>
                      <w:szCs w:val="84"/>
                    </w:rPr>
                    <w:t>CAREER</w:t>
                  </w:r>
                  <w:r w:rsidRPr="001141B3">
                    <w:rPr>
                      <w:rFonts w:ascii="Arial Narrow" w:hAnsi="Arial Narrow" w:cs="Arial"/>
                      <w:b/>
                      <w:color w:val="A6A6A6" w:themeColor="background1" w:themeShade="A6"/>
                    </w:rPr>
                    <w:t xml:space="preserve"> </w:t>
                  </w:r>
                  <w:r w:rsidRPr="001141B3">
                    <w:rPr>
                      <w:rFonts w:ascii="Arial Narrow" w:hAnsi="Arial Narrow" w:cs="Arial"/>
                      <w:b/>
                      <w:color w:val="808080" w:themeColor="background1" w:themeShade="80"/>
                      <w:sz w:val="144"/>
                      <w:szCs w:val="144"/>
                    </w:rPr>
                    <w:t>TODAY!</w:t>
                  </w:r>
                </w:p>
                <w:p w:rsidR="001141B3" w:rsidRPr="001141B3" w:rsidRDefault="001141B3" w:rsidP="001141B3">
                  <w:pPr>
                    <w:spacing w:after="0"/>
                    <w:rPr>
                      <w:rFonts w:ascii="Arial Narrow" w:hAnsi="Arial Narrow" w:cs="Arial"/>
                    </w:rPr>
                  </w:pPr>
                </w:p>
              </w:txbxContent>
            </v:textbox>
            <w10:wrap anchorx="margin"/>
          </v:shape>
        </w:pict>
      </w:r>
    </w:p>
    <w:p w:rsidR="001141B3" w:rsidRDefault="001141B3" w:rsidP="001141B3">
      <w:pPr>
        <w:spacing w:after="0"/>
        <w:ind w:firstLine="720"/>
        <w:contextualSpacing/>
        <w:rPr>
          <w:rFonts w:ascii="Arial Narrow" w:hAnsi="Arial Narrow" w:cs="Arial"/>
          <w:b/>
          <w:color w:val="A6A6A6" w:themeColor="background1" w:themeShade="A6"/>
          <w:sz w:val="40"/>
          <w:szCs w:val="40"/>
        </w:rPr>
      </w:pPr>
    </w:p>
    <w:p w:rsidR="001141B3" w:rsidRDefault="001141B3" w:rsidP="001141B3">
      <w:pPr>
        <w:spacing w:after="0"/>
        <w:ind w:firstLine="720"/>
        <w:contextualSpacing/>
        <w:rPr>
          <w:rFonts w:ascii="Arial Narrow" w:hAnsi="Arial Narrow" w:cs="Arial"/>
          <w:b/>
          <w:color w:val="A6A6A6" w:themeColor="background1" w:themeShade="A6"/>
          <w:sz w:val="40"/>
          <w:szCs w:val="40"/>
        </w:rPr>
      </w:pPr>
    </w:p>
    <w:p w:rsidR="007B4266" w:rsidRPr="007B4266" w:rsidRDefault="007B4266" w:rsidP="001141B3">
      <w:pPr>
        <w:spacing w:after="0"/>
        <w:ind w:firstLine="720"/>
        <w:contextualSpacing/>
        <w:rPr>
          <w:rFonts w:ascii="Arial Narrow" w:hAnsi="Arial Narrow" w:cs="Arial"/>
          <w:b/>
          <w:color w:val="A6A6A6" w:themeColor="background1" w:themeShade="A6"/>
          <w:sz w:val="16"/>
          <w:szCs w:val="16"/>
        </w:rPr>
      </w:pPr>
    </w:p>
    <w:p w:rsidR="005B3D3B" w:rsidRPr="001141B3" w:rsidRDefault="005B3D3B" w:rsidP="002418E2">
      <w:pPr>
        <w:rPr>
          <w:rFonts w:ascii="Arial Narrow" w:hAnsi="Arial Narrow" w:cs="Arial"/>
          <w:color w:val="A6A6A6" w:themeColor="background1" w:themeShade="A6"/>
        </w:rPr>
      </w:pPr>
      <w:r w:rsidRPr="001141B3">
        <w:rPr>
          <w:rFonts w:ascii="Arial Narrow" w:hAnsi="Arial Narrow" w:cs="Arial"/>
          <w:color w:val="A6A6A6" w:themeColor="background1" w:themeShade="A6"/>
        </w:rPr>
        <w:t>_____________________________________________________________________________________</w:t>
      </w:r>
      <w:r w:rsidR="00244778" w:rsidRPr="001141B3">
        <w:rPr>
          <w:rFonts w:ascii="Arial Narrow" w:hAnsi="Arial Narrow" w:cs="Arial"/>
          <w:color w:val="A6A6A6" w:themeColor="background1" w:themeShade="A6"/>
        </w:rPr>
        <w:t>____________</w:t>
      </w:r>
      <w:r w:rsidR="007B4266">
        <w:rPr>
          <w:rFonts w:ascii="Arial Narrow" w:hAnsi="Arial Narrow" w:cs="Arial"/>
          <w:color w:val="A6A6A6" w:themeColor="background1" w:themeShade="A6"/>
        </w:rPr>
        <w:t>__________</w:t>
      </w:r>
    </w:p>
    <w:p w:rsidR="005B3D3B" w:rsidRPr="001141B3" w:rsidRDefault="002418E2" w:rsidP="0026733D">
      <w:pPr>
        <w:spacing w:after="120"/>
        <w:jc w:val="center"/>
        <w:rPr>
          <w:rFonts w:ascii="Arial Narrow" w:hAnsi="Arial Narrow" w:cs="Arial"/>
          <w:color w:val="A6A6A6" w:themeColor="background1" w:themeShade="A6"/>
          <w:sz w:val="32"/>
        </w:rPr>
      </w:pPr>
      <w:r w:rsidRPr="001141B3">
        <w:rPr>
          <w:rFonts w:ascii="Arial Narrow" w:hAnsi="Arial Narrow" w:cs="Arial"/>
          <w:b/>
          <w:color w:val="808080" w:themeColor="background1" w:themeShade="80"/>
          <w:sz w:val="32"/>
        </w:rPr>
        <w:t xml:space="preserve">Register </w:t>
      </w:r>
      <w:r w:rsidRPr="001141B3">
        <w:rPr>
          <w:rFonts w:ascii="Arial Narrow" w:hAnsi="Arial Narrow" w:cs="Arial"/>
          <w:b/>
          <w:color w:val="808080" w:themeColor="background1" w:themeShade="80"/>
          <w:sz w:val="40"/>
          <w:szCs w:val="40"/>
        </w:rPr>
        <w:t>NOW</w:t>
      </w:r>
      <w:r w:rsidRPr="001141B3">
        <w:rPr>
          <w:rFonts w:ascii="Arial Narrow" w:hAnsi="Arial Narrow" w:cs="Arial"/>
          <w:b/>
          <w:color w:val="808080" w:themeColor="background1" w:themeShade="80"/>
          <w:sz w:val="32"/>
        </w:rPr>
        <w:t xml:space="preserve"> for our</w:t>
      </w:r>
      <w:r w:rsidRPr="001141B3">
        <w:rPr>
          <w:rFonts w:ascii="Arial Narrow" w:hAnsi="Arial Narrow" w:cs="Arial"/>
          <w:color w:val="808080" w:themeColor="background1" w:themeShade="80"/>
          <w:sz w:val="32"/>
        </w:rPr>
        <w:t xml:space="preserve"> PHR/SPHR</w:t>
      </w:r>
      <w:r w:rsidR="00DF1D86">
        <w:rPr>
          <w:rFonts w:ascii="Arial Narrow" w:hAnsi="Arial Narrow" w:cs="Arial"/>
          <w:color w:val="808080" w:themeColor="background1" w:themeShade="80"/>
          <w:sz w:val="32"/>
        </w:rPr>
        <w:t xml:space="preserve"> E</w:t>
      </w:r>
      <w:r w:rsidR="00AF7F1C">
        <w:rPr>
          <w:rFonts w:ascii="Arial Narrow" w:hAnsi="Arial Narrow" w:cs="Arial"/>
          <w:color w:val="808080" w:themeColor="background1" w:themeShade="80"/>
          <w:sz w:val="32"/>
        </w:rPr>
        <w:t>xam Preparation Workshop</w:t>
      </w:r>
    </w:p>
    <w:p w:rsidR="007B4266" w:rsidRPr="001141B3" w:rsidRDefault="007B4266" w:rsidP="007B4266">
      <w:pPr>
        <w:rPr>
          <w:rFonts w:ascii="Arial Narrow" w:hAnsi="Arial Narrow" w:cs="Arial"/>
          <w:color w:val="A6A6A6" w:themeColor="background1" w:themeShade="A6"/>
        </w:rPr>
      </w:pPr>
      <w:r w:rsidRPr="001141B3">
        <w:rPr>
          <w:rFonts w:ascii="Arial Narrow" w:hAnsi="Arial Narrow" w:cs="Arial"/>
          <w:color w:val="A6A6A6" w:themeColor="background1" w:themeShade="A6"/>
        </w:rPr>
        <w:t>_________________________________________________________________________________________________</w:t>
      </w:r>
      <w:r>
        <w:rPr>
          <w:rFonts w:ascii="Arial Narrow" w:hAnsi="Arial Narrow" w:cs="Arial"/>
          <w:color w:val="A6A6A6" w:themeColor="background1" w:themeShade="A6"/>
        </w:rPr>
        <w:t>__________</w:t>
      </w:r>
    </w:p>
    <w:p w:rsidR="002418E2" w:rsidRPr="007B4266" w:rsidRDefault="002418E2" w:rsidP="00ED4087">
      <w:pPr>
        <w:spacing w:after="0"/>
        <w:ind w:firstLine="360"/>
        <w:rPr>
          <w:rFonts w:ascii="Arial Narrow" w:hAnsi="Arial Narrow" w:cs="Arial"/>
          <w:b/>
          <w:color w:val="808080" w:themeColor="background1" w:themeShade="80"/>
          <w:sz w:val="28"/>
        </w:rPr>
      </w:pPr>
      <w:r w:rsidRPr="007B4266">
        <w:rPr>
          <w:rFonts w:ascii="Arial Narrow" w:hAnsi="Arial Narrow" w:cs="Arial"/>
          <w:b/>
          <w:color w:val="808080" w:themeColor="background1" w:themeShade="80"/>
          <w:sz w:val="28"/>
        </w:rPr>
        <w:t>Did you know that HR Professionals with these designations</w:t>
      </w:r>
    </w:p>
    <w:p w:rsidR="002418E2" w:rsidRPr="007B4266" w:rsidRDefault="00FE1C40" w:rsidP="007B4266">
      <w:pPr>
        <w:ind w:left="2160"/>
        <w:rPr>
          <w:rFonts w:ascii="Arial Narrow" w:hAnsi="Arial Narrow" w:cs="Arial"/>
          <w:sz w:val="24"/>
        </w:rPr>
      </w:pPr>
      <w:proofErr w:type="gramStart"/>
      <w:r w:rsidRPr="007B4266">
        <w:rPr>
          <w:rFonts w:ascii="Arial Narrow" w:hAnsi="Arial Narrow" w:cs="Arial"/>
          <w:b/>
          <w:color w:val="808080" w:themeColor="background1" w:themeShade="80"/>
          <w:sz w:val="28"/>
        </w:rPr>
        <w:t>h</w:t>
      </w:r>
      <w:r w:rsidR="002418E2" w:rsidRPr="007B4266">
        <w:rPr>
          <w:rFonts w:ascii="Arial Narrow" w:hAnsi="Arial Narrow" w:cs="Arial"/>
          <w:b/>
          <w:color w:val="808080" w:themeColor="background1" w:themeShade="80"/>
          <w:sz w:val="28"/>
        </w:rPr>
        <w:t>ave</w:t>
      </w:r>
      <w:proofErr w:type="gramEnd"/>
      <w:r w:rsidR="002418E2" w:rsidRPr="007B4266">
        <w:rPr>
          <w:rFonts w:ascii="Arial Narrow" w:hAnsi="Arial Narrow" w:cs="Arial"/>
          <w:b/>
          <w:color w:val="808080" w:themeColor="background1" w:themeShade="80"/>
          <w:sz w:val="28"/>
        </w:rPr>
        <w:t xml:space="preserve"> a HIGHER MEDIAN PAY than those without?</w:t>
      </w:r>
      <w:r w:rsidR="002418E2" w:rsidRPr="007B4266">
        <w:rPr>
          <w:rFonts w:ascii="Arial Narrow" w:hAnsi="Arial Narrow" w:cs="Arial"/>
          <w:color w:val="808080" w:themeColor="background1" w:themeShade="80"/>
          <w:sz w:val="28"/>
        </w:rPr>
        <w:t xml:space="preserve"> </w:t>
      </w:r>
      <w:r w:rsidR="002418E2" w:rsidRPr="007B4266">
        <w:rPr>
          <w:rFonts w:ascii="Arial Narrow" w:hAnsi="Arial Narrow" w:cs="Arial"/>
          <w:i/>
          <w:szCs w:val="20"/>
        </w:rPr>
        <w:t xml:space="preserve">(Pay scale “Is it </w:t>
      </w:r>
      <w:proofErr w:type="gramStart"/>
      <w:r w:rsidR="002418E2" w:rsidRPr="007B4266">
        <w:rPr>
          <w:rFonts w:ascii="Arial Narrow" w:hAnsi="Arial Narrow" w:cs="Arial"/>
          <w:i/>
          <w:szCs w:val="20"/>
        </w:rPr>
        <w:t>Worth</w:t>
      </w:r>
      <w:proofErr w:type="gramEnd"/>
      <w:r w:rsidR="002418E2" w:rsidRPr="007B4266">
        <w:rPr>
          <w:rFonts w:ascii="Arial Narrow" w:hAnsi="Arial Narrow" w:cs="Arial"/>
          <w:i/>
          <w:szCs w:val="20"/>
        </w:rPr>
        <w:t xml:space="preserve"> it” 2012)</w:t>
      </w:r>
    </w:p>
    <w:p w:rsidR="002418E2" w:rsidRPr="007B4266" w:rsidRDefault="00EB5FAC" w:rsidP="00301FCB">
      <w:pPr>
        <w:spacing w:after="240"/>
        <w:ind w:firstLine="360"/>
        <w:rPr>
          <w:rFonts w:ascii="Arial Narrow" w:hAnsi="Arial Narrow" w:cs="Arial"/>
          <w:b/>
          <w:color w:val="A6A6A6" w:themeColor="background1" w:themeShade="A6"/>
          <w:sz w:val="32"/>
        </w:rPr>
      </w:pPr>
      <w:r w:rsidRPr="007B4266">
        <w:rPr>
          <w:rFonts w:ascii="Arial Narrow" w:hAnsi="Arial Narrow" w:cs="Arial"/>
          <w:noProof/>
          <w:sz w:val="24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80645</wp:posOffset>
            </wp:positionV>
            <wp:extent cx="3105150" cy="3356921"/>
            <wp:effectExtent l="0" t="0" r="0" b="0"/>
            <wp:wrapNone/>
            <wp:docPr id="26" name="Picture 26" descr="\\rfcfs\redirection\aalbert\Desktop\RevisedLogo-Wide-Large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rfcfs\redirection\aalbert\Desktop\RevisedLogo-Wide-Large - Cop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colorTemperature colorTemp="6585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35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18E2" w:rsidRPr="007B4266">
        <w:rPr>
          <w:rFonts w:ascii="Arial Narrow" w:hAnsi="Arial Narrow" w:cs="Arial"/>
          <w:b/>
          <w:color w:val="A6A6A6" w:themeColor="background1" w:themeShade="A6"/>
          <w:sz w:val="32"/>
        </w:rPr>
        <w:t>This COMPREHENSIVE STUDY WORKSHOP includes:</w:t>
      </w:r>
    </w:p>
    <w:p w:rsidR="002418E2" w:rsidRPr="007B4266" w:rsidRDefault="002418E2" w:rsidP="00ED4087">
      <w:pPr>
        <w:spacing w:after="0"/>
        <w:ind w:firstLine="360"/>
        <w:rPr>
          <w:rFonts w:ascii="Arial Narrow" w:hAnsi="Arial Narrow" w:cs="Arial"/>
          <w:i/>
          <w:color w:val="808080" w:themeColor="background1" w:themeShade="80"/>
          <w:sz w:val="24"/>
        </w:rPr>
      </w:pPr>
      <w:r w:rsidRPr="007B4266">
        <w:rPr>
          <w:rFonts w:ascii="Arial Narrow" w:hAnsi="Arial Narrow" w:cs="Arial"/>
          <w:i/>
          <w:color w:val="808080" w:themeColor="background1" w:themeShade="80"/>
          <w:sz w:val="24"/>
        </w:rPr>
        <w:t>Getting the RIGHT Preparation Materials</w:t>
      </w:r>
    </w:p>
    <w:p w:rsidR="002418E2" w:rsidRDefault="002418E2" w:rsidP="00ED4087">
      <w:pPr>
        <w:pStyle w:val="ListParagraph"/>
        <w:numPr>
          <w:ilvl w:val="0"/>
          <w:numId w:val="1"/>
        </w:numPr>
        <w:spacing w:after="0"/>
        <w:rPr>
          <w:rFonts w:ascii="Arial Narrow" w:hAnsi="Arial Narrow" w:cs="Arial"/>
          <w:sz w:val="24"/>
        </w:rPr>
      </w:pPr>
      <w:r w:rsidRPr="007B4266">
        <w:rPr>
          <w:rFonts w:ascii="Arial Narrow" w:hAnsi="Arial Narrow" w:cs="Arial"/>
          <w:sz w:val="24"/>
        </w:rPr>
        <w:t>Textbook: PHR/SPHR: Professional in Human Resources Total Test Prep.</w:t>
      </w:r>
    </w:p>
    <w:p w:rsidR="00DF1D86" w:rsidRPr="007B4266" w:rsidRDefault="00DF1D86" w:rsidP="00ED4087">
      <w:pPr>
        <w:pStyle w:val="ListParagraph"/>
        <w:numPr>
          <w:ilvl w:val="0"/>
          <w:numId w:val="1"/>
        </w:numPr>
        <w:spacing w:after="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Textbook: PHR SPHR Exam for Dummies</w:t>
      </w:r>
    </w:p>
    <w:p w:rsidR="002418E2" w:rsidRPr="007B4266" w:rsidRDefault="00DF1D86" w:rsidP="002418E2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Study Material Organizer + sample study plan calendar</w:t>
      </w:r>
    </w:p>
    <w:p w:rsidR="002418E2" w:rsidRPr="007B4266" w:rsidRDefault="002418E2" w:rsidP="002418E2">
      <w:pPr>
        <w:pStyle w:val="ListParagraph"/>
        <w:numPr>
          <w:ilvl w:val="0"/>
          <w:numId w:val="1"/>
        </w:numPr>
        <w:rPr>
          <w:rFonts w:ascii="Arial Narrow" w:hAnsi="Arial Narrow" w:cs="Arial"/>
          <w:sz w:val="24"/>
        </w:rPr>
      </w:pPr>
      <w:r w:rsidRPr="007B4266">
        <w:rPr>
          <w:rFonts w:ascii="Arial Narrow" w:hAnsi="Arial Narrow" w:cs="Arial"/>
          <w:sz w:val="24"/>
        </w:rPr>
        <w:t>600+ practice questions (Software).</w:t>
      </w:r>
    </w:p>
    <w:p w:rsidR="002418E2" w:rsidRPr="007B4266" w:rsidRDefault="00662C4B" w:rsidP="00ED4087">
      <w:pPr>
        <w:spacing w:after="0"/>
        <w:ind w:firstLine="360"/>
        <w:rPr>
          <w:rFonts w:ascii="Arial Narrow" w:hAnsi="Arial Narrow" w:cs="Arial"/>
          <w:i/>
          <w:color w:val="808080" w:themeColor="background1" w:themeShade="80"/>
          <w:sz w:val="24"/>
        </w:rPr>
      </w:pPr>
      <w:r>
        <w:rPr>
          <w:rFonts w:ascii="Arial Narrow" w:hAnsi="Arial Narrow" w:cs="Arial"/>
          <w:i/>
          <w:color w:val="808080" w:themeColor="background1" w:themeShade="80"/>
          <w:sz w:val="24"/>
        </w:rPr>
        <w:t xml:space="preserve">2 day, </w:t>
      </w:r>
      <w:r w:rsidR="002418E2" w:rsidRPr="007B4266">
        <w:rPr>
          <w:rFonts w:ascii="Arial Narrow" w:hAnsi="Arial Narrow" w:cs="Arial"/>
          <w:i/>
          <w:color w:val="808080" w:themeColor="background1" w:themeShade="80"/>
          <w:sz w:val="24"/>
        </w:rPr>
        <w:t>Instructor-Led Live IMMERSION Training</w:t>
      </w:r>
    </w:p>
    <w:p w:rsidR="002418E2" w:rsidRPr="00662C4B" w:rsidRDefault="002418E2" w:rsidP="00662C4B">
      <w:pPr>
        <w:pStyle w:val="ListParagraph"/>
        <w:spacing w:after="0"/>
        <w:ind w:left="1080"/>
        <w:jc w:val="center"/>
        <w:rPr>
          <w:rFonts w:ascii="Arial Narrow" w:hAnsi="Arial Narrow" w:cs="Arial"/>
          <w:b/>
          <w:sz w:val="24"/>
        </w:rPr>
      </w:pPr>
      <w:r w:rsidRPr="00662C4B">
        <w:rPr>
          <w:rFonts w:ascii="Arial Narrow" w:hAnsi="Arial Narrow" w:cs="Arial"/>
          <w:b/>
          <w:sz w:val="24"/>
        </w:rPr>
        <w:t>Thursday</w:t>
      </w:r>
      <w:r w:rsidR="00527247" w:rsidRPr="00662C4B">
        <w:rPr>
          <w:rFonts w:ascii="Arial Narrow" w:hAnsi="Arial Narrow" w:cs="Arial"/>
          <w:b/>
          <w:sz w:val="24"/>
        </w:rPr>
        <w:t xml:space="preserve"> </w:t>
      </w:r>
      <w:r w:rsidR="00BE6B25" w:rsidRPr="00662C4B">
        <w:rPr>
          <w:rFonts w:ascii="Arial Narrow" w:hAnsi="Arial Narrow" w:cs="Arial"/>
          <w:b/>
          <w:sz w:val="24"/>
        </w:rPr>
        <w:t>August 18th</w:t>
      </w:r>
      <w:r w:rsidR="00DF1D86" w:rsidRPr="00662C4B">
        <w:rPr>
          <w:rFonts w:ascii="Arial Narrow" w:hAnsi="Arial Narrow" w:cs="Arial"/>
          <w:b/>
          <w:sz w:val="24"/>
        </w:rPr>
        <w:t>, 2016</w:t>
      </w:r>
      <w:r w:rsidR="00527247" w:rsidRPr="00662C4B">
        <w:rPr>
          <w:rFonts w:ascii="Arial Narrow" w:hAnsi="Arial Narrow" w:cs="Arial"/>
          <w:b/>
          <w:sz w:val="24"/>
        </w:rPr>
        <w:t xml:space="preserve"> </w:t>
      </w:r>
      <w:r w:rsidR="00BE6B25" w:rsidRPr="00662C4B">
        <w:rPr>
          <w:rFonts w:ascii="Arial Narrow" w:hAnsi="Arial Narrow" w:cs="Arial"/>
          <w:b/>
          <w:sz w:val="24"/>
        </w:rPr>
        <w:tab/>
      </w:r>
      <w:r w:rsidR="00527247" w:rsidRPr="00662C4B">
        <w:rPr>
          <w:rFonts w:ascii="Arial Narrow" w:hAnsi="Arial Narrow" w:cs="Arial"/>
          <w:b/>
          <w:sz w:val="24"/>
        </w:rPr>
        <w:t>9:00 am-3:3</w:t>
      </w:r>
      <w:r w:rsidRPr="00662C4B">
        <w:rPr>
          <w:rFonts w:ascii="Arial Narrow" w:hAnsi="Arial Narrow" w:cs="Arial"/>
          <w:b/>
          <w:sz w:val="24"/>
        </w:rPr>
        <w:t>0 pm</w:t>
      </w:r>
    </w:p>
    <w:p w:rsidR="002418E2" w:rsidRPr="00662C4B" w:rsidRDefault="002418E2" w:rsidP="00662C4B">
      <w:pPr>
        <w:pStyle w:val="ListParagraph"/>
        <w:ind w:left="1080"/>
        <w:jc w:val="center"/>
        <w:rPr>
          <w:rFonts w:ascii="Arial Narrow" w:hAnsi="Arial Narrow" w:cs="Arial"/>
          <w:b/>
          <w:sz w:val="24"/>
        </w:rPr>
      </w:pPr>
      <w:r w:rsidRPr="00662C4B">
        <w:rPr>
          <w:rFonts w:ascii="Arial Narrow" w:hAnsi="Arial Narrow" w:cs="Arial"/>
          <w:b/>
          <w:sz w:val="24"/>
        </w:rPr>
        <w:t xml:space="preserve">Thursday, </w:t>
      </w:r>
      <w:r w:rsidR="00BE6B25" w:rsidRPr="00662C4B">
        <w:rPr>
          <w:rFonts w:ascii="Arial Narrow" w:hAnsi="Arial Narrow" w:cs="Arial"/>
          <w:b/>
          <w:sz w:val="24"/>
        </w:rPr>
        <w:t xml:space="preserve">August </w:t>
      </w:r>
      <w:proofErr w:type="gramStart"/>
      <w:r w:rsidR="00BE6B25" w:rsidRPr="00662C4B">
        <w:rPr>
          <w:rFonts w:ascii="Arial Narrow" w:hAnsi="Arial Narrow" w:cs="Arial"/>
          <w:b/>
          <w:sz w:val="24"/>
        </w:rPr>
        <w:t>25</w:t>
      </w:r>
      <w:r w:rsidR="00DF1D86" w:rsidRPr="00662C4B">
        <w:rPr>
          <w:rFonts w:ascii="Arial Narrow" w:hAnsi="Arial Narrow" w:cs="Arial"/>
          <w:b/>
          <w:sz w:val="24"/>
        </w:rPr>
        <w:t>th</w:t>
      </w:r>
      <w:r w:rsidR="00527247" w:rsidRPr="00662C4B">
        <w:rPr>
          <w:rFonts w:ascii="Arial Narrow" w:hAnsi="Arial Narrow" w:cs="Arial"/>
          <w:b/>
          <w:sz w:val="24"/>
        </w:rPr>
        <w:t xml:space="preserve">  2015</w:t>
      </w:r>
      <w:proofErr w:type="gramEnd"/>
      <w:r w:rsidR="00527247" w:rsidRPr="00662C4B">
        <w:rPr>
          <w:rFonts w:ascii="Arial Narrow" w:hAnsi="Arial Narrow" w:cs="Arial"/>
          <w:b/>
          <w:sz w:val="24"/>
        </w:rPr>
        <w:t xml:space="preserve"> </w:t>
      </w:r>
      <w:r w:rsidR="00BE6B25" w:rsidRPr="00662C4B">
        <w:rPr>
          <w:rFonts w:ascii="Arial Narrow" w:hAnsi="Arial Narrow" w:cs="Arial"/>
          <w:b/>
          <w:sz w:val="24"/>
        </w:rPr>
        <w:tab/>
      </w:r>
      <w:r w:rsidR="00527247" w:rsidRPr="00662C4B">
        <w:rPr>
          <w:rFonts w:ascii="Arial Narrow" w:hAnsi="Arial Narrow" w:cs="Arial"/>
          <w:b/>
          <w:sz w:val="24"/>
        </w:rPr>
        <w:t>9:00 am-3:3</w:t>
      </w:r>
      <w:r w:rsidRPr="00662C4B">
        <w:rPr>
          <w:rFonts w:ascii="Arial Narrow" w:hAnsi="Arial Narrow" w:cs="Arial"/>
          <w:b/>
          <w:sz w:val="24"/>
        </w:rPr>
        <w:t>0 pm</w:t>
      </w:r>
    </w:p>
    <w:p w:rsidR="002418E2" w:rsidRPr="007B4266" w:rsidRDefault="002418E2" w:rsidP="002418E2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</w:rPr>
      </w:pPr>
      <w:r w:rsidRPr="007B4266">
        <w:rPr>
          <w:rFonts w:ascii="Arial Narrow" w:hAnsi="Arial Narrow" w:cs="Arial"/>
          <w:sz w:val="24"/>
        </w:rPr>
        <w:t>Location: Oakdale Golf and Country Club, Oakdale CA.</w:t>
      </w:r>
    </w:p>
    <w:p w:rsidR="00507EF0" w:rsidRPr="007B4266" w:rsidRDefault="002418E2" w:rsidP="002418E2">
      <w:pPr>
        <w:pStyle w:val="ListParagraph"/>
        <w:numPr>
          <w:ilvl w:val="0"/>
          <w:numId w:val="2"/>
        </w:numPr>
        <w:rPr>
          <w:rFonts w:ascii="Arial Narrow" w:hAnsi="Arial Narrow" w:cs="Arial"/>
          <w:sz w:val="24"/>
        </w:rPr>
      </w:pPr>
      <w:r w:rsidRPr="007B4266">
        <w:rPr>
          <w:rFonts w:ascii="Arial Narrow" w:hAnsi="Arial Narrow" w:cs="Arial"/>
          <w:sz w:val="24"/>
        </w:rPr>
        <w:t>Participants should plan on attending both workshops as the entire</w:t>
      </w:r>
    </w:p>
    <w:p w:rsidR="002418E2" w:rsidRPr="007B4266" w:rsidRDefault="002418E2" w:rsidP="00507EF0">
      <w:pPr>
        <w:pStyle w:val="ListParagraph"/>
        <w:ind w:left="1080"/>
        <w:rPr>
          <w:rFonts w:ascii="Arial Narrow" w:hAnsi="Arial Narrow" w:cs="Arial"/>
          <w:sz w:val="24"/>
        </w:rPr>
      </w:pPr>
      <w:proofErr w:type="gramStart"/>
      <w:r w:rsidRPr="007B4266">
        <w:rPr>
          <w:rFonts w:ascii="Arial Narrow" w:hAnsi="Arial Narrow" w:cs="Arial"/>
          <w:sz w:val="24"/>
        </w:rPr>
        <w:t>exam</w:t>
      </w:r>
      <w:proofErr w:type="gramEnd"/>
      <w:r w:rsidRPr="007B4266">
        <w:rPr>
          <w:rFonts w:ascii="Arial Narrow" w:hAnsi="Arial Narrow" w:cs="Arial"/>
          <w:sz w:val="24"/>
        </w:rPr>
        <w:t xml:space="preserve"> BOK is reviewed. Materials above are provided at the first workshop.</w:t>
      </w:r>
    </w:p>
    <w:p w:rsidR="002418E2" w:rsidRPr="007B4266" w:rsidRDefault="00527247" w:rsidP="002418E2">
      <w:pPr>
        <w:pStyle w:val="ListParagraph"/>
        <w:numPr>
          <w:ilvl w:val="0"/>
          <w:numId w:val="2"/>
        </w:numPr>
        <w:rPr>
          <w:rFonts w:ascii="Arial Narrow" w:hAnsi="Arial Narrow" w:cs="Arial"/>
        </w:rPr>
      </w:pPr>
      <w:r>
        <w:rPr>
          <w:rFonts w:ascii="Arial Narrow" w:hAnsi="Arial Narrow" w:cs="Arial"/>
          <w:sz w:val="24"/>
        </w:rPr>
        <w:t>Lunch is</w:t>
      </w:r>
      <w:r w:rsidR="002418E2" w:rsidRPr="007B4266">
        <w:rPr>
          <w:rFonts w:ascii="Arial Narrow" w:hAnsi="Arial Narrow" w:cs="Arial"/>
          <w:sz w:val="24"/>
        </w:rPr>
        <w:t xml:space="preserve"> included</w:t>
      </w:r>
      <w:r w:rsidR="002418E2" w:rsidRPr="007B4266">
        <w:rPr>
          <w:rFonts w:ascii="Arial Narrow" w:hAnsi="Arial Narrow" w:cs="Arial"/>
        </w:rPr>
        <w:t>.</w:t>
      </w:r>
    </w:p>
    <w:p w:rsidR="002418E2" w:rsidRPr="007B4266" w:rsidRDefault="00527247" w:rsidP="00ED4087">
      <w:pPr>
        <w:spacing w:after="0"/>
        <w:ind w:firstLine="360"/>
        <w:rPr>
          <w:rFonts w:ascii="Arial Narrow" w:hAnsi="Arial Narrow" w:cs="Arial"/>
          <w:i/>
          <w:color w:val="808080" w:themeColor="background1" w:themeShade="80"/>
          <w:sz w:val="24"/>
        </w:rPr>
      </w:pPr>
      <w:r>
        <w:rPr>
          <w:rFonts w:ascii="Arial Narrow" w:hAnsi="Arial Narrow" w:cs="Arial"/>
          <w:i/>
          <w:color w:val="808080" w:themeColor="background1" w:themeShade="80"/>
          <w:sz w:val="24"/>
        </w:rPr>
        <w:t>Access to the</w:t>
      </w:r>
      <w:r w:rsidR="002418E2" w:rsidRPr="007B4266">
        <w:rPr>
          <w:rFonts w:ascii="Arial Narrow" w:hAnsi="Arial Narrow" w:cs="Arial"/>
          <w:i/>
          <w:color w:val="808080" w:themeColor="background1" w:themeShade="80"/>
          <w:sz w:val="24"/>
        </w:rPr>
        <w:t xml:space="preserve"> Virtual Training Center (VTC)</w:t>
      </w:r>
    </w:p>
    <w:p w:rsidR="002418E2" w:rsidRPr="007B4266" w:rsidRDefault="00B220A9" w:rsidP="00ED4087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</w:rPr>
      </w:pPr>
      <w:r w:rsidRPr="007B4266">
        <w:rPr>
          <w:rFonts w:ascii="Arial Narrow" w:hAnsi="Arial Narrow" w:cs="Arial"/>
          <w:sz w:val="24"/>
        </w:rPr>
        <w:t>Online, Self-paced, 24</w:t>
      </w:r>
      <w:r w:rsidR="005E6C39" w:rsidRPr="007B4266">
        <w:rPr>
          <w:rFonts w:ascii="Arial Narrow" w:hAnsi="Arial Narrow" w:cs="Arial"/>
          <w:sz w:val="24"/>
        </w:rPr>
        <w:t>/7 resource</w:t>
      </w:r>
    </w:p>
    <w:p w:rsidR="005E6C39" w:rsidRPr="007B4266" w:rsidRDefault="005E6C39" w:rsidP="002418E2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</w:rPr>
      </w:pPr>
      <w:r w:rsidRPr="007B4266">
        <w:rPr>
          <w:rFonts w:ascii="Arial Narrow" w:hAnsi="Arial Narrow" w:cs="Arial"/>
          <w:sz w:val="24"/>
        </w:rPr>
        <w:t>Chapter-by-Chapter Review.</w:t>
      </w:r>
    </w:p>
    <w:p w:rsidR="005E6C39" w:rsidRPr="007B4266" w:rsidRDefault="005E6C39" w:rsidP="002418E2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</w:rPr>
      </w:pPr>
      <w:r w:rsidRPr="007B4266">
        <w:rPr>
          <w:rFonts w:ascii="Arial Narrow" w:hAnsi="Arial Narrow" w:cs="Arial"/>
          <w:sz w:val="24"/>
        </w:rPr>
        <w:t>Video Links.</w:t>
      </w:r>
    </w:p>
    <w:p w:rsidR="005B3D3B" w:rsidRPr="007B4266" w:rsidRDefault="005B3D3B" w:rsidP="002418E2">
      <w:pPr>
        <w:pStyle w:val="ListParagraph"/>
        <w:numPr>
          <w:ilvl w:val="0"/>
          <w:numId w:val="3"/>
        </w:numPr>
        <w:rPr>
          <w:rFonts w:ascii="Arial Narrow" w:hAnsi="Arial Narrow" w:cs="Arial"/>
          <w:sz w:val="24"/>
        </w:rPr>
      </w:pPr>
      <w:r w:rsidRPr="007B4266">
        <w:rPr>
          <w:rFonts w:ascii="Arial Narrow" w:hAnsi="Arial Narrow" w:cs="Arial"/>
          <w:sz w:val="24"/>
        </w:rPr>
        <w:t>Printable exercises, worksheets and study tools.</w:t>
      </w:r>
    </w:p>
    <w:p w:rsidR="007B4266" w:rsidRPr="007B4266" w:rsidRDefault="007B4266" w:rsidP="007B4266">
      <w:pPr>
        <w:rPr>
          <w:rFonts w:ascii="Arial Narrow" w:hAnsi="Arial Narrow" w:cs="Arial"/>
          <w:color w:val="A6A6A6" w:themeColor="background1" w:themeShade="A6"/>
        </w:rPr>
      </w:pPr>
      <w:r w:rsidRPr="007B4266">
        <w:rPr>
          <w:rFonts w:ascii="Arial Narrow" w:hAnsi="Arial Narrow" w:cs="Arial"/>
          <w:color w:val="A6A6A6" w:themeColor="background1" w:themeShade="A6"/>
        </w:rPr>
        <w:t>___________________________________________________________________________________________________________</w:t>
      </w:r>
    </w:p>
    <w:p w:rsidR="00FE1C40" w:rsidRPr="000F5095" w:rsidRDefault="005B3D3B" w:rsidP="00FE1C40">
      <w:pPr>
        <w:spacing w:after="120"/>
        <w:jc w:val="center"/>
        <w:rPr>
          <w:rFonts w:ascii="Arial Narrow" w:hAnsi="Arial Narrow" w:cs="Arial"/>
          <w:sz w:val="24"/>
        </w:rPr>
      </w:pPr>
      <w:r w:rsidRPr="000F5095">
        <w:rPr>
          <w:rFonts w:ascii="Arial Narrow" w:hAnsi="Arial Narrow" w:cs="Arial"/>
          <w:sz w:val="24"/>
        </w:rPr>
        <w:t xml:space="preserve">While no program can guarantee a pass rate, we at </w:t>
      </w:r>
      <w:proofErr w:type="spellStart"/>
      <w:r w:rsidRPr="000F5095">
        <w:rPr>
          <w:rFonts w:ascii="Arial Narrow" w:hAnsi="Arial Narrow" w:cs="Arial"/>
          <w:sz w:val="24"/>
        </w:rPr>
        <w:t>EpochResources</w:t>
      </w:r>
      <w:proofErr w:type="spellEnd"/>
      <w:r w:rsidRPr="000F5095">
        <w:rPr>
          <w:rFonts w:ascii="Arial Narrow" w:hAnsi="Arial Narrow" w:cs="Arial"/>
          <w:sz w:val="24"/>
        </w:rPr>
        <w:t xml:space="preserve"> are c</w:t>
      </w:r>
      <w:r w:rsidR="00FE1C40" w:rsidRPr="000F5095">
        <w:rPr>
          <w:rFonts w:ascii="Arial Narrow" w:hAnsi="Arial Narrow" w:cs="Arial"/>
          <w:sz w:val="24"/>
        </w:rPr>
        <w:t>onfident that our comprehensive</w:t>
      </w:r>
    </w:p>
    <w:p w:rsidR="00B220A9" w:rsidRPr="000F5095" w:rsidRDefault="005B3D3B" w:rsidP="00FE1C40">
      <w:pPr>
        <w:spacing w:after="120"/>
        <w:jc w:val="center"/>
        <w:rPr>
          <w:rFonts w:ascii="Arial Narrow" w:hAnsi="Arial Narrow" w:cs="Arial"/>
          <w:sz w:val="24"/>
        </w:rPr>
      </w:pPr>
      <w:proofErr w:type="gramStart"/>
      <w:r w:rsidRPr="000F5095">
        <w:rPr>
          <w:rFonts w:ascii="Arial Narrow" w:hAnsi="Arial Narrow" w:cs="Arial"/>
          <w:sz w:val="24"/>
        </w:rPr>
        <w:t>approach</w:t>
      </w:r>
      <w:proofErr w:type="gramEnd"/>
      <w:r w:rsidRPr="000F5095">
        <w:rPr>
          <w:rFonts w:ascii="Arial Narrow" w:hAnsi="Arial Narrow" w:cs="Arial"/>
          <w:sz w:val="24"/>
        </w:rPr>
        <w:t xml:space="preserve"> to learning will increase your chance of success durin</w:t>
      </w:r>
      <w:r w:rsidR="00527247">
        <w:rPr>
          <w:rFonts w:ascii="Arial Narrow" w:hAnsi="Arial Narrow" w:cs="Arial"/>
          <w:sz w:val="24"/>
        </w:rPr>
        <w:t xml:space="preserve">g </w:t>
      </w:r>
      <w:r w:rsidR="00DF1D86">
        <w:rPr>
          <w:rFonts w:ascii="Arial Narrow" w:hAnsi="Arial Narrow" w:cs="Arial"/>
          <w:sz w:val="24"/>
        </w:rPr>
        <w:t>your test cycle</w:t>
      </w:r>
      <w:r w:rsidR="00B220A9" w:rsidRPr="000F5095">
        <w:rPr>
          <w:rFonts w:ascii="Arial Narrow" w:hAnsi="Arial Narrow" w:cs="Arial"/>
          <w:sz w:val="24"/>
        </w:rPr>
        <w:t>!</w:t>
      </w:r>
    </w:p>
    <w:p w:rsidR="007B4266" w:rsidRPr="00DF1D86" w:rsidRDefault="007B4266" w:rsidP="00DF1D86">
      <w:pPr>
        <w:rPr>
          <w:rFonts w:ascii="Arial Narrow" w:hAnsi="Arial Narrow" w:cs="Arial"/>
          <w:color w:val="A6A6A6" w:themeColor="background1" w:themeShade="A6"/>
        </w:rPr>
      </w:pPr>
      <w:r w:rsidRPr="001141B3">
        <w:rPr>
          <w:rFonts w:ascii="Arial Narrow" w:hAnsi="Arial Narrow" w:cs="Arial"/>
          <w:color w:val="A6A6A6" w:themeColor="background1" w:themeShade="A6"/>
        </w:rPr>
        <w:t>_________________________________________________________________________________________________</w:t>
      </w:r>
      <w:r>
        <w:rPr>
          <w:rFonts w:ascii="Arial Narrow" w:hAnsi="Arial Narrow" w:cs="Arial"/>
          <w:color w:val="A6A6A6" w:themeColor="background1" w:themeShade="A6"/>
        </w:rPr>
        <w:t>__________</w:t>
      </w:r>
    </w:p>
    <w:p w:rsidR="007B4266" w:rsidRPr="001141B3" w:rsidRDefault="007B4266" w:rsidP="00EB1509">
      <w:pPr>
        <w:pStyle w:val="Header"/>
        <w:rPr>
          <w:rFonts w:ascii="Arial Narrow" w:hAnsi="Arial Narrow" w:cs="Arial"/>
        </w:rPr>
      </w:pPr>
    </w:p>
    <w:p w:rsidR="00EB1509" w:rsidRPr="00821F0E" w:rsidRDefault="00EB1509" w:rsidP="00EB1509">
      <w:pPr>
        <w:pStyle w:val="Footer"/>
        <w:rPr>
          <w:rFonts w:ascii="Arial Narrow" w:hAnsi="Arial Narrow" w:cs="Arial"/>
          <w:color w:val="808080" w:themeColor="background1" w:themeShade="80"/>
        </w:rPr>
      </w:pPr>
      <w:r w:rsidRPr="00821F0E">
        <w:rPr>
          <w:rFonts w:ascii="Arial Narrow" w:hAnsi="Arial Narrow" w:cs="Arial"/>
          <w:color w:val="808080" w:themeColor="background1" w:themeShade="80"/>
        </w:rPr>
        <w:t>Can’t make the classes?</w:t>
      </w:r>
      <w:r w:rsidR="00447C6B" w:rsidRPr="00821F0E">
        <w:rPr>
          <w:rFonts w:ascii="Arial Narrow" w:hAnsi="Arial Narrow" w:cs="Arial"/>
          <w:noProof/>
          <w:color w:val="808080" w:themeColor="background1" w:themeShade="80"/>
        </w:rPr>
        <w:t xml:space="preserve"> </w:t>
      </w:r>
    </w:p>
    <w:p w:rsidR="00EB1509" w:rsidRPr="001141B3" w:rsidRDefault="007B4266" w:rsidP="00EB1509">
      <w:pPr>
        <w:pStyle w:val="Footer"/>
        <w:rPr>
          <w:rFonts w:ascii="Arial Narrow" w:hAnsi="Arial Narrow" w:cs="Arial"/>
        </w:rPr>
      </w:pPr>
      <w:r w:rsidRPr="001141B3">
        <w:rPr>
          <w:rFonts w:ascii="Arial Narrow" w:hAnsi="Arial Narrow" w:cs="Arial"/>
          <w:b/>
          <w:noProof/>
          <w:color w:val="A6A6A6" w:themeColor="background1" w:themeShade="A6"/>
          <w:sz w:val="84"/>
          <w:szCs w:val="8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655445" cy="413862"/>
            <wp:effectExtent l="0" t="0" r="1905" b="5715"/>
            <wp:wrapNone/>
            <wp:docPr id="2" name="Picture 2" descr="\\rfcfs\redirection\aalbert\Desktop\RevisedLogo-Wide-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fcfs\redirection\aalbert\Desktop\RevisedLogo-Wide-Larg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41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1509" w:rsidRPr="001141B3">
        <w:rPr>
          <w:rFonts w:ascii="Arial Narrow" w:hAnsi="Arial Narrow" w:cs="Arial"/>
        </w:rPr>
        <w:t xml:space="preserve">Visit </w:t>
      </w:r>
      <w:hyperlink r:id="rId11" w:history="1">
        <w:r w:rsidR="00EB1509" w:rsidRPr="001141B3">
          <w:rPr>
            <w:rStyle w:val="Hyperlink"/>
            <w:rFonts w:ascii="Arial Narrow" w:hAnsi="Arial Narrow" w:cs="Arial"/>
          </w:rPr>
          <w:t>http://epochresources.com/phr-sphr-exam-prep-materials/</w:t>
        </w:r>
      </w:hyperlink>
      <w:r w:rsidR="00447C6B" w:rsidRPr="001141B3">
        <w:rPr>
          <w:rStyle w:val="Hyperlink"/>
          <w:rFonts w:ascii="Arial Narrow" w:hAnsi="Arial Narrow" w:cs="Arial"/>
          <w:u w:val="none"/>
        </w:rPr>
        <w:tab/>
      </w:r>
    </w:p>
    <w:p w:rsidR="007B4266" w:rsidRDefault="00EB1509" w:rsidP="00EB1509">
      <w:pPr>
        <w:pStyle w:val="Footer"/>
        <w:rPr>
          <w:rFonts w:ascii="Arial Narrow" w:hAnsi="Arial Narrow" w:cs="Arial"/>
        </w:rPr>
      </w:pPr>
      <w:r w:rsidRPr="001141B3">
        <w:rPr>
          <w:rFonts w:ascii="Arial Narrow" w:hAnsi="Arial Narrow" w:cs="Arial"/>
        </w:rPr>
        <w:t>To purcha</w:t>
      </w:r>
      <w:r w:rsidR="00DF1D86">
        <w:rPr>
          <w:rFonts w:ascii="Arial Narrow" w:hAnsi="Arial Narrow" w:cs="Arial"/>
        </w:rPr>
        <w:t>se the VTC on its own! ONLY $99</w:t>
      </w:r>
    </w:p>
    <w:p w:rsidR="00CC13C1" w:rsidRPr="001141B3" w:rsidRDefault="0092116C" w:rsidP="00EB1509">
      <w:pPr>
        <w:pStyle w:val="Footer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lastRenderedPageBreak/>
        <w:pict>
          <v:line id="Straight Connector 11" o:spid="_x0000_s1041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0.25pt,10.5pt" to="531pt,10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" strokecolor="#7f7f7f [1612]" strokeweight=".5pt">
            <v:stroke joinstyle="miter"/>
            <w10:wrap anchorx="margin"/>
          </v:line>
        </w:pict>
      </w:r>
      <w:r w:rsidR="000C11A7" w:rsidRPr="001141B3">
        <w:rPr>
          <w:rFonts w:ascii="Arial Narrow" w:hAnsi="Arial Narrow" w:cs="Arial"/>
          <w:b/>
          <w:color w:val="808080" w:themeColor="background1" w:themeShade="80"/>
          <w:sz w:val="32"/>
        </w:rPr>
        <w:t>REGISTRATION</w:t>
      </w:r>
      <w:r w:rsidR="00CC13C1" w:rsidRPr="001141B3">
        <w:rPr>
          <w:rFonts w:ascii="Arial Narrow" w:hAnsi="Arial Narrow" w:cs="Arial"/>
          <w:b/>
          <w:color w:val="808080" w:themeColor="background1" w:themeShade="80"/>
          <w:sz w:val="32"/>
        </w:rPr>
        <w:t xml:space="preserve"> form</w:t>
      </w:r>
      <w:r w:rsidR="00CC13C1" w:rsidRPr="001141B3">
        <w:rPr>
          <w:rFonts w:ascii="Arial Narrow" w:hAnsi="Arial Narrow" w:cs="Arial"/>
          <w:color w:val="808080" w:themeColor="background1" w:themeShade="80"/>
          <w:sz w:val="32"/>
        </w:rPr>
        <w:t xml:space="preserve"> </w:t>
      </w:r>
    </w:p>
    <w:p w:rsidR="00CC13C1" w:rsidRPr="001141B3" w:rsidRDefault="0092116C" w:rsidP="000C11A7">
      <w:pPr>
        <w:pStyle w:val="Footer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pict>
          <v:shape id="Text Box 8" o:spid="_x0000_s1028" type="#_x0000_t202" style="position:absolute;margin-left:604.55pt;margin-top:.7pt;width:245.25pt;height:34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" fillcolor="white [3201]" stroked="f" strokeweight=".5pt">
            <v:textbox>
              <w:txbxContent>
                <w:p w:rsidR="000C11A7" w:rsidRPr="00821F0E" w:rsidRDefault="00F3190A" w:rsidP="000C11A7">
                  <w:pPr>
                    <w:spacing w:after="0"/>
                    <w:jc w:val="right"/>
                    <w:rPr>
                      <w:rFonts w:ascii="Arial Narrow" w:hAnsi="Arial Narrow" w:cs="Arial"/>
                      <w:i/>
                      <w:color w:val="808080" w:themeColor="background1" w:themeShade="80"/>
                      <w:szCs w:val="20"/>
                    </w:rPr>
                  </w:pPr>
                  <w:r w:rsidRPr="00821F0E">
                    <w:rPr>
                      <w:rFonts w:ascii="Arial Narrow" w:hAnsi="Arial Narrow" w:cs="Arial"/>
                      <w:i/>
                      <w:color w:val="808080" w:themeColor="background1" w:themeShade="80"/>
                      <w:szCs w:val="20"/>
                    </w:rPr>
                    <w:t xml:space="preserve"> Workshop</w:t>
                  </w:r>
                  <w:r w:rsidR="00DF1D86">
                    <w:rPr>
                      <w:rFonts w:ascii="Arial Narrow" w:hAnsi="Arial Narrow" w:cs="Arial"/>
                      <w:i/>
                      <w:color w:val="808080" w:themeColor="background1" w:themeShade="80"/>
                      <w:szCs w:val="20"/>
                    </w:rPr>
                    <w:t xml:space="preserve"> fee</w:t>
                  </w:r>
                  <w:r w:rsidRPr="00821F0E">
                    <w:rPr>
                      <w:rFonts w:ascii="Arial Narrow" w:hAnsi="Arial Narrow" w:cs="Arial"/>
                      <w:i/>
                      <w:color w:val="808080" w:themeColor="background1" w:themeShade="80"/>
                      <w:szCs w:val="20"/>
                    </w:rPr>
                    <w:t xml:space="preserve"> • $</w:t>
                  </w:r>
                  <w:r w:rsidR="000C11A7" w:rsidRPr="00821F0E">
                    <w:rPr>
                      <w:rFonts w:ascii="Arial Narrow" w:hAnsi="Arial Narrow" w:cs="Arial"/>
                      <w:i/>
                      <w:color w:val="808080" w:themeColor="background1" w:themeShade="80"/>
                      <w:szCs w:val="20"/>
                    </w:rPr>
                    <w:t>435</w:t>
                  </w:r>
                </w:p>
                <w:p w:rsidR="000C11A7" w:rsidRPr="00821F0E" w:rsidRDefault="000C11A7" w:rsidP="000C11A7">
                  <w:pPr>
                    <w:spacing w:after="0"/>
                    <w:jc w:val="right"/>
                    <w:rPr>
                      <w:rFonts w:ascii="Arial Narrow" w:hAnsi="Arial Narrow" w:cs="Arial"/>
                      <w:i/>
                      <w:color w:val="808080" w:themeColor="background1" w:themeShade="80"/>
                      <w:szCs w:val="20"/>
                    </w:rPr>
                  </w:pPr>
                  <w:r w:rsidRPr="00821F0E">
                    <w:rPr>
                      <w:rFonts w:ascii="Arial Narrow" w:hAnsi="Arial Narrow" w:cs="Arial"/>
                      <w:i/>
                      <w:color w:val="808080" w:themeColor="background1" w:themeShade="80"/>
                      <w:szCs w:val="20"/>
                    </w:rPr>
                    <w:t>Registration Deadline</w:t>
                  </w:r>
                  <w:r w:rsidR="00DF1D86">
                    <w:rPr>
                      <w:rFonts w:ascii="Arial Narrow" w:hAnsi="Arial Narrow" w:cs="Arial"/>
                      <w:i/>
                      <w:color w:val="808080" w:themeColor="background1" w:themeShade="80"/>
                      <w:szCs w:val="20"/>
                    </w:rPr>
                    <w:t xml:space="preserve"> </w:t>
                  </w:r>
                  <w:r w:rsidR="00BE6B25">
                    <w:rPr>
                      <w:rFonts w:ascii="Arial Narrow" w:hAnsi="Arial Narrow" w:cs="Arial"/>
                      <w:i/>
                      <w:color w:val="808080" w:themeColor="background1" w:themeShade="80"/>
                      <w:szCs w:val="20"/>
                    </w:rPr>
                    <w:t>August 12</w:t>
                  </w:r>
                  <w:r w:rsidR="00DF1D86">
                    <w:rPr>
                      <w:rFonts w:ascii="Arial Narrow" w:hAnsi="Arial Narrow" w:cs="Arial"/>
                      <w:i/>
                      <w:color w:val="808080" w:themeColor="background1" w:themeShade="80"/>
                      <w:szCs w:val="20"/>
                    </w:rPr>
                    <w:t>th</w:t>
                  </w:r>
                  <w:r w:rsidR="00527247">
                    <w:rPr>
                      <w:rFonts w:ascii="Arial Narrow" w:hAnsi="Arial Narrow" w:cs="Arial"/>
                      <w:i/>
                      <w:color w:val="808080" w:themeColor="background1" w:themeShade="80"/>
                      <w:szCs w:val="20"/>
                    </w:rPr>
                    <w:t>, 2015</w:t>
                  </w:r>
                </w:p>
              </w:txbxContent>
            </v:textbox>
            <w10:wrap anchorx="margin"/>
          </v:shape>
        </w:pict>
      </w:r>
      <w:r w:rsidR="00CC13C1" w:rsidRPr="001141B3">
        <w:rPr>
          <w:rFonts w:ascii="Arial Narrow" w:hAnsi="Arial Narrow" w:cs="Arial"/>
        </w:rPr>
        <w:t xml:space="preserve">E-mail completed form to </w:t>
      </w:r>
      <w:hyperlink r:id="rId12" w:history="1">
        <w:r w:rsidR="00CC13C1" w:rsidRPr="001141B3">
          <w:rPr>
            <w:rStyle w:val="Hyperlink"/>
            <w:rFonts w:ascii="Arial Narrow" w:hAnsi="Arial Narrow" w:cs="Arial"/>
          </w:rPr>
          <w:t>sandy@epocHResources.com</w:t>
        </w:r>
      </w:hyperlink>
      <w:r w:rsidR="00CC13C1" w:rsidRPr="001141B3">
        <w:rPr>
          <w:rFonts w:ascii="Arial Narrow" w:hAnsi="Arial Narrow" w:cs="Arial"/>
        </w:rPr>
        <w:tab/>
      </w:r>
    </w:p>
    <w:p w:rsidR="000C11A7" w:rsidRPr="001141B3" w:rsidRDefault="000C11A7" w:rsidP="000C11A7">
      <w:pPr>
        <w:pStyle w:val="Footer"/>
        <w:rPr>
          <w:rFonts w:ascii="Arial Narrow" w:hAnsi="Arial Narrow" w:cs="Arial"/>
        </w:rPr>
      </w:pPr>
    </w:p>
    <w:p w:rsidR="00CC13C1" w:rsidRPr="001141B3" w:rsidRDefault="00D954B0" w:rsidP="003A086C">
      <w:pPr>
        <w:pStyle w:val="Footer"/>
        <w:spacing w:after="240"/>
        <w:rPr>
          <w:rFonts w:ascii="Arial Narrow" w:hAnsi="Arial Narrow" w:cs="Arial"/>
          <w:color w:val="A6A6A6" w:themeColor="background1" w:themeShade="A6"/>
          <w:sz w:val="28"/>
        </w:rPr>
      </w:pPr>
      <w:r w:rsidRPr="001141B3">
        <w:rPr>
          <w:rFonts w:ascii="Arial Narrow" w:hAnsi="Arial Narrow" w:cs="Arial"/>
          <w:color w:val="808080" w:themeColor="background1" w:themeShade="80"/>
          <w:sz w:val="28"/>
        </w:rPr>
        <w:t>C</w:t>
      </w:r>
      <w:r w:rsidR="00CC13C1" w:rsidRPr="001141B3">
        <w:rPr>
          <w:rFonts w:ascii="Arial Narrow" w:hAnsi="Arial Narrow" w:cs="Arial"/>
          <w:color w:val="808080" w:themeColor="background1" w:themeShade="80"/>
          <w:sz w:val="28"/>
        </w:rPr>
        <w:t>ontact information</w:t>
      </w:r>
    </w:p>
    <w:p w:rsidR="00CC13C1" w:rsidRPr="000F5095" w:rsidRDefault="00CC13C1" w:rsidP="003A086C">
      <w:pPr>
        <w:pStyle w:val="Footer"/>
        <w:spacing w:after="240"/>
        <w:rPr>
          <w:rFonts w:ascii="Arial Narrow" w:hAnsi="Arial Narrow" w:cs="Arial"/>
          <w:sz w:val="24"/>
        </w:rPr>
      </w:pPr>
      <w:r w:rsidRPr="000F5095">
        <w:rPr>
          <w:rFonts w:ascii="Arial Narrow" w:hAnsi="Arial Narrow" w:cs="Arial"/>
          <w:sz w:val="24"/>
        </w:rPr>
        <w:t xml:space="preserve">Participant Name </w:t>
      </w:r>
    </w:p>
    <w:p w:rsidR="00CC13C1" w:rsidRPr="000F5095" w:rsidRDefault="00BC13AC" w:rsidP="003A086C">
      <w:pPr>
        <w:pStyle w:val="Footer"/>
        <w:spacing w:after="240"/>
        <w:rPr>
          <w:rFonts w:ascii="Arial Narrow" w:hAnsi="Arial Narrow" w:cs="Arial"/>
          <w:sz w:val="24"/>
        </w:rPr>
      </w:pPr>
      <w:r w:rsidRPr="000F5095">
        <w:rPr>
          <w:rFonts w:ascii="Arial Narrow" w:hAnsi="Arial Narrow" w:cs="Arial"/>
          <w:sz w:val="24"/>
        </w:rPr>
        <w:t xml:space="preserve">Company Name </w:t>
      </w:r>
    </w:p>
    <w:p w:rsidR="00CC13C1" w:rsidRPr="000F5095" w:rsidRDefault="00BC13AC" w:rsidP="003A086C">
      <w:pPr>
        <w:pStyle w:val="Footer"/>
        <w:spacing w:after="240"/>
        <w:rPr>
          <w:rFonts w:ascii="Arial Narrow" w:hAnsi="Arial Narrow" w:cs="Arial"/>
          <w:sz w:val="24"/>
        </w:rPr>
      </w:pPr>
      <w:r w:rsidRPr="000F5095">
        <w:rPr>
          <w:rFonts w:ascii="Arial Narrow" w:hAnsi="Arial Narrow" w:cs="Arial"/>
          <w:sz w:val="24"/>
        </w:rPr>
        <w:t>Job Title</w:t>
      </w:r>
    </w:p>
    <w:p w:rsidR="003C3515" w:rsidRPr="000F5095" w:rsidRDefault="00BC13AC" w:rsidP="003A086C">
      <w:pPr>
        <w:pStyle w:val="Footer"/>
        <w:spacing w:after="240"/>
        <w:rPr>
          <w:rFonts w:ascii="Arial Narrow" w:hAnsi="Arial Narrow" w:cs="Arial"/>
          <w:sz w:val="24"/>
        </w:rPr>
      </w:pPr>
      <w:r w:rsidRPr="000F5095">
        <w:rPr>
          <w:rFonts w:ascii="Arial Narrow" w:hAnsi="Arial Narrow" w:cs="Arial"/>
          <w:sz w:val="24"/>
        </w:rPr>
        <w:t>Phone</w:t>
      </w:r>
      <w:r w:rsidR="003A086C" w:rsidRPr="000F5095">
        <w:rPr>
          <w:rFonts w:ascii="Arial Narrow" w:hAnsi="Arial Narrow" w:cs="Arial"/>
          <w:sz w:val="24"/>
        </w:rPr>
        <w:tab/>
        <w:t xml:space="preserve">                     </w:t>
      </w:r>
      <w:r w:rsidR="003C3515" w:rsidRPr="000F5095">
        <w:rPr>
          <w:rFonts w:ascii="Arial Narrow" w:hAnsi="Arial Narrow" w:cs="Arial"/>
          <w:sz w:val="24"/>
        </w:rPr>
        <w:t>E-Mail</w:t>
      </w:r>
    </w:p>
    <w:p w:rsidR="003C3515" w:rsidRPr="000F5095" w:rsidRDefault="003C3515" w:rsidP="003A086C">
      <w:pPr>
        <w:pStyle w:val="Footer"/>
        <w:spacing w:after="240"/>
        <w:rPr>
          <w:rFonts w:ascii="Arial Narrow" w:hAnsi="Arial Narrow" w:cs="Arial"/>
          <w:sz w:val="24"/>
        </w:rPr>
      </w:pPr>
      <w:r w:rsidRPr="000F5095">
        <w:rPr>
          <w:rFonts w:ascii="Arial Narrow" w:hAnsi="Arial Narrow" w:cs="Arial"/>
          <w:sz w:val="24"/>
        </w:rPr>
        <w:t xml:space="preserve">Address </w:t>
      </w:r>
    </w:p>
    <w:p w:rsidR="003C3515" w:rsidRPr="000F5095" w:rsidRDefault="003C3515" w:rsidP="003A086C">
      <w:pPr>
        <w:pStyle w:val="Footer"/>
        <w:spacing w:after="240"/>
        <w:rPr>
          <w:rFonts w:ascii="Arial Narrow" w:hAnsi="Arial Narrow" w:cs="Arial"/>
          <w:sz w:val="24"/>
        </w:rPr>
      </w:pPr>
      <w:r w:rsidRPr="000F5095">
        <w:rPr>
          <w:rFonts w:ascii="Arial Narrow" w:hAnsi="Arial Narrow" w:cs="Arial"/>
          <w:sz w:val="24"/>
        </w:rPr>
        <w:t>How did you hear about this program?</w:t>
      </w:r>
      <w:r w:rsidR="009C3F32" w:rsidRPr="000F5095">
        <w:rPr>
          <w:rFonts w:ascii="Arial Narrow" w:hAnsi="Arial Narrow" w:cs="Arial"/>
          <w:sz w:val="24"/>
        </w:rPr>
        <w:t xml:space="preserve"> </w:t>
      </w:r>
    </w:p>
    <w:p w:rsidR="003C3515" w:rsidRPr="000F5095" w:rsidRDefault="003C3515" w:rsidP="00484294">
      <w:pPr>
        <w:pStyle w:val="Footer"/>
        <w:numPr>
          <w:ilvl w:val="0"/>
          <w:numId w:val="6"/>
        </w:numPr>
        <w:rPr>
          <w:rFonts w:ascii="Arial Narrow" w:hAnsi="Arial Narrow" w:cs="Arial"/>
          <w:sz w:val="24"/>
        </w:rPr>
      </w:pPr>
      <w:r w:rsidRPr="000F5095">
        <w:rPr>
          <w:rFonts w:ascii="Arial Narrow" w:hAnsi="Arial Narrow" w:cs="Arial"/>
          <w:sz w:val="24"/>
        </w:rPr>
        <w:t>I acknowledge that I have read and agree to the attached terms and conditions regarding enrollment</w:t>
      </w:r>
    </w:p>
    <w:p w:rsidR="003C3515" w:rsidRPr="000F5095" w:rsidRDefault="003C3515" w:rsidP="00484294">
      <w:pPr>
        <w:pStyle w:val="Footer"/>
        <w:ind w:left="720"/>
        <w:rPr>
          <w:rFonts w:ascii="Arial Narrow" w:hAnsi="Arial Narrow" w:cs="Arial"/>
          <w:sz w:val="24"/>
        </w:rPr>
      </w:pPr>
      <w:proofErr w:type="gramStart"/>
      <w:r w:rsidRPr="000F5095">
        <w:rPr>
          <w:rFonts w:ascii="Arial Narrow" w:hAnsi="Arial Narrow" w:cs="Arial"/>
          <w:sz w:val="24"/>
        </w:rPr>
        <w:t>In a Virtual Training Center session.</w:t>
      </w:r>
      <w:proofErr w:type="gramEnd"/>
    </w:p>
    <w:p w:rsidR="003C3515" w:rsidRPr="000F5095" w:rsidRDefault="003C3515" w:rsidP="003C3515">
      <w:pPr>
        <w:pStyle w:val="Footer"/>
        <w:rPr>
          <w:rFonts w:ascii="Arial Narrow" w:hAnsi="Arial Narrow" w:cs="Arial"/>
          <w:sz w:val="24"/>
        </w:rPr>
      </w:pPr>
    </w:p>
    <w:p w:rsidR="003C3515" w:rsidRPr="000F5095" w:rsidRDefault="00A7522E" w:rsidP="003C3515">
      <w:pPr>
        <w:pStyle w:val="Footer"/>
        <w:rPr>
          <w:rFonts w:ascii="Arial Narrow" w:hAnsi="Arial Narrow" w:cs="Arial"/>
          <w:sz w:val="24"/>
        </w:rPr>
      </w:pPr>
      <w:r w:rsidRPr="000F5095">
        <w:rPr>
          <w:rFonts w:ascii="Arial Narrow" w:hAnsi="Arial Narrow" w:cs="Arial"/>
          <w:sz w:val="24"/>
        </w:rPr>
        <w:t xml:space="preserve">Participant Signature </w:t>
      </w:r>
      <w:r w:rsidRPr="000F5095">
        <w:rPr>
          <w:rFonts w:ascii="Arial Narrow" w:hAnsi="Arial Narrow" w:cs="Arial"/>
          <w:sz w:val="24"/>
        </w:rPr>
        <w:tab/>
        <w:t xml:space="preserve">                                                                  </w:t>
      </w:r>
      <w:r w:rsidR="000F5095">
        <w:rPr>
          <w:rFonts w:ascii="Arial Narrow" w:hAnsi="Arial Narrow" w:cs="Arial"/>
          <w:sz w:val="24"/>
        </w:rPr>
        <w:t xml:space="preserve">                      </w:t>
      </w:r>
      <w:r w:rsidRPr="000F5095">
        <w:rPr>
          <w:rFonts w:ascii="Arial Narrow" w:hAnsi="Arial Narrow" w:cs="Arial"/>
          <w:sz w:val="24"/>
        </w:rPr>
        <w:t xml:space="preserve"> </w:t>
      </w:r>
      <w:r w:rsidR="003C3515" w:rsidRPr="000F5095">
        <w:rPr>
          <w:rFonts w:ascii="Arial Narrow" w:hAnsi="Arial Narrow" w:cs="Arial"/>
          <w:sz w:val="24"/>
        </w:rPr>
        <w:t xml:space="preserve">Date </w:t>
      </w:r>
    </w:p>
    <w:p w:rsidR="003C3515" w:rsidRPr="000F5095" w:rsidRDefault="003C3515" w:rsidP="003C3515">
      <w:pPr>
        <w:pStyle w:val="Footer"/>
        <w:rPr>
          <w:rFonts w:ascii="Arial Narrow" w:hAnsi="Arial Narrow" w:cs="Arial"/>
          <w:sz w:val="24"/>
        </w:rPr>
      </w:pPr>
    </w:p>
    <w:p w:rsidR="003C3515" w:rsidRPr="001141B3" w:rsidRDefault="0092116C" w:rsidP="003C3515">
      <w:pPr>
        <w:pStyle w:val="Footer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pict>
          <v:line id="Straight Connector 10" o:spid="_x0000_s1040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9.1pt,11.15pt" to="533.25pt,1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" strokecolor="#7f7f7f [1612]" strokeweight=".5pt">
            <v:stroke joinstyle="miter"/>
            <w10:wrap anchorx="margin"/>
          </v:line>
        </w:pict>
      </w:r>
      <w:r w:rsidR="003C3515" w:rsidRPr="001141B3">
        <w:rPr>
          <w:rFonts w:ascii="Arial Narrow" w:hAnsi="Arial Narrow" w:cs="Arial"/>
          <w:b/>
          <w:color w:val="808080" w:themeColor="background1" w:themeShade="80"/>
          <w:sz w:val="32"/>
        </w:rPr>
        <w:t>Terms, Conditions and FAQ’s</w:t>
      </w:r>
      <w:r w:rsidR="00D04ADA" w:rsidRPr="001141B3">
        <w:rPr>
          <w:rFonts w:ascii="Arial Narrow" w:hAnsi="Arial Narrow" w:cs="Arial"/>
          <w:color w:val="808080" w:themeColor="background1" w:themeShade="80"/>
          <w:sz w:val="32"/>
        </w:rPr>
        <w:t xml:space="preserve"> </w:t>
      </w:r>
    </w:p>
    <w:p w:rsidR="00D04ADA" w:rsidRPr="001141B3" w:rsidRDefault="00D04ADA" w:rsidP="003C3515">
      <w:pPr>
        <w:pStyle w:val="Footer"/>
        <w:rPr>
          <w:rFonts w:ascii="Arial Narrow" w:hAnsi="Arial Narrow" w:cs="Arial"/>
        </w:rPr>
      </w:pPr>
    </w:p>
    <w:p w:rsidR="00D04ADA" w:rsidRPr="001141B3" w:rsidRDefault="0092116C" w:rsidP="003C3515">
      <w:pPr>
        <w:pStyle w:val="Footer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pict>
          <v:shape id="Text Box 6" o:spid="_x0000_s1038" type="#_x0000_t202" style="position:absolute;margin-left:636.05pt;margin-top:1pt;width:255.75pt;height:366.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" fillcolor="white [3201]" stroked="f" strokeweight=".5pt">
            <v:textbox>
              <w:txbxContent>
                <w:p w:rsidR="00B26483" w:rsidRPr="007B4266" w:rsidRDefault="00AA4671" w:rsidP="00AA4671">
                  <w:pPr>
                    <w:spacing w:after="0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proofErr w:type="gramStart"/>
                  <w:r w:rsidRPr="007B4266">
                    <w:rPr>
                      <w:rFonts w:ascii="Arial Narrow" w:hAnsi="Arial Narrow" w:cs="Arial"/>
                      <w:sz w:val="24"/>
                      <w:szCs w:val="24"/>
                    </w:rPr>
                    <w:t>or</w:t>
                  </w:r>
                  <w:proofErr w:type="gramEnd"/>
                  <w:r w:rsidRPr="007B4266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simply focus on the areas where you feel you need additional support.</w:t>
                  </w:r>
                </w:p>
                <w:p w:rsidR="00AA4671" w:rsidRPr="007B4266" w:rsidRDefault="00AA4671" w:rsidP="00AA4671">
                  <w:pPr>
                    <w:spacing w:after="0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AA4671" w:rsidRPr="007B4266" w:rsidRDefault="00AA4671" w:rsidP="00AA4671">
                  <w:pPr>
                    <w:spacing w:after="0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7B4266">
                    <w:rPr>
                      <w:rFonts w:ascii="Arial Narrow" w:hAnsi="Arial Narrow" w:cs="Arial"/>
                      <w:color w:val="808080" w:themeColor="background1" w:themeShade="80"/>
                      <w:sz w:val="24"/>
                      <w:szCs w:val="24"/>
                    </w:rPr>
                    <w:t>Can I share my VTC access code?</w:t>
                  </w:r>
                </w:p>
                <w:p w:rsidR="00AA4671" w:rsidRPr="007B4266" w:rsidRDefault="00AA4671" w:rsidP="00AA4671">
                  <w:pPr>
                    <w:spacing w:after="0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7B4266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No. Access is granted to the single, original purchaser only as a Limited License and grants that user a limited, non-Exclusive, non-transferable personal license to access and use the VTC and its content for the user’s personal, Non-commercial use only. Codes that are shared will be immediately </w:t>
                  </w:r>
                  <w:proofErr w:type="gramStart"/>
                  <w:r w:rsidRPr="007B4266">
                    <w:rPr>
                      <w:rFonts w:ascii="Arial Narrow" w:hAnsi="Arial Narrow" w:cs="Arial"/>
                      <w:sz w:val="24"/>
                      <w:szCs w:val="24"/>
                    </w:rPr>
                    <w:t>invalidate</w:t>
                  </w:r>
                  <w:proofErr w:type="gramEnd"/>
                  <w:r w:rsidRPr="007B4266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with no refund. Contact us for Special pricing for study groups.</w:t>
                  </w:r>
                </w:p>
                <w:p w:rsidR="00AA4671" w:rsidRPr="007B4266" w:rsidRDefault="00AA4671" w:rsidP="00AA4671">
                  <w:pPr>
                    <w:spacing w:after="0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AA4671" w:rsidRPr="007B4266" w:rsidRDefault="00AA4671" w:rsidP="00AA4671">
                  <w:pPr>
                    <w:spacing w:after="0"/>
                    <w:rPr>
                      <w:rFonts w:ascii="Arial Narrow" w:hAnsi="Arial Narrow" w:cs="Arial"/>
                      <w:color w:val="808080" w:themeColor="background1" w:themeShade="80"/>
                      <w:sz w:val="24"/>
                      <w:szCs w:val="24"/>
                    </w:rPr>
                  </w:pPr>
                  <w:r w:rsidRPr="007B4266">
                    <w:rPr>
                      <w:rFonts w:ascii="Arial Narrow" w:hAnsi="Arial Narrow" w:cs="Arial"/>
                      <w:color w:val="808080" w:themeColor="background1" w:themeShade="80"/>
                      <w:sz w:val="24"/>
                      <w:szCs w:val="24"/>
                    </w:rPr>
                    <w:t>Is the VTC affiliated or approved by SHRM or HRCI?</w:t>
                  </w:r>
                </w:p>
                <w:p w:rsidR="00AA4671" w:rsidRPr="007B4266" w:rsidRDefault="00AA4671" w:rsidP="00AA4671">
                  <w:pPr>
                    <w:spacing w:after="0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7B4266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No. This program is not affiliated or approved by either the Society for Human Resource Management or the Human Resource Certification </w:t>
                  </w:r>
                  <w:proofErr w:type="spellStart"/>
                  <w:r w:rsidRPr="007B4266">
                    <w:rPr>
                      <w:rFonts w:ascii="Arial Narrow" w:hAnsi="Arial Narrow" w:cs="Arial"/>
                      <w:sz w:val="24"/>
                      <w:szCs w:val="24"/>
                    </w:rPr>
                    <w:t>Institue</w:t>
                  </w:r>
                  <w:proofErr w:type="spellEnd"/>
                  <w:r w:rsidRPr="007B4266">
                    <w:rPr>
                      <w:rFonts w:ascii="Arial Narrow" w:hAnsi="Arial Narrow" w:cs="Arial"/>
                      <w:sz w:val="24"/>
                      <w:szCs w:val="24"/>
                    </w:rPr>
                    <w:t>. HRCI does not approve or refer students to any particular preparation resource.</w:t>
                  </w:r>
                </w:p>
                <w:p w:rsidR="00AA4671" w:rsidRPr="007B4266" w:rsidRDefault="00AA4671" w:rsidP="00AA4671">
                  <w:pPr>
                    <w:spacing w:after="0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:rsidR="00AA4671" w:rsidRPr="007B4266" w:rsidRDefault="00AA4671" w:rsidP="00AA4671">
                  <w:pPr>
                    <w:spacing w:after="0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7B4266">
                    <w:rPr>
                      <w:rFonts w:ascii="Arial Narrow" w:hAnsi="Arial Narrow" w:cs="Arial"/>
                      <w:color w:val="808080" w:themeColor="background1" w:themeShade="80"/>
                      <w:sz w:val="24"/>
                      <w:szCs w:val="24"/>
                    </w:rPr>
                    <w:t xml:space="preserve">IMPORTANT: </w:t>
                  </w:r>
                  <w:r w:rsidRPr="007B4266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This program is not a substitute for the certification examination. It is a preparation resource. If you wish to take the PHR or the SPHR examination, you must complete a spate application form available through the HR Certification </w:t>
                  </w:r>
                  <w:proofErr w:type="spellStart"/>
                  <w:r w:rsidRPr="007B4266">
                    <w:rPr>
                      <w:rFonts w:ascii="Arial Narrow" w:hAnsi="Arial Narrow" w:cs="Arial"/>
                      <w:sz w:val="24"/>
                      <w:szCs w:val="24"/>
                    </w:rPr>
                    <w:t>Institue</w:t>
                  </w:r>
                  <w:proofErr w:type="spellEnd"/>
                  <w:r w:rsidRPr="007B4266">
                    <w:rPr>
                      <w:rFonts w:ascii="Arial Narrow" w:hAnsi="Arial Narrow" w:cs="Arial"/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rPr>
          <w:rFonts w:ascii="Arial Narrow" w:hAnsi="Arial Narrow" w:cs="Arial"/>
          <w:noProof/>
        </w:rPr>
        <w:pict>
          <v:shape id="Text Box 5" o:spid="_x0000_s1039" type="#_x0000_t202" style="position:absolute;margin-left:0;margin-top:1.05pt;width:276pt;height:404.8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" fillcolor="white [3201]" stroked="f" strokeweight=".5pt">
            <v:textbox>
              <w:txbxContent>
                <w:p w:rsidR="00B26483" w:rsidRPr="007B4266" w:rsidRDefault="00B26483" w:rsidP="00AA4671">
                  <w:pPr>
                    <w:spacing w:after="0"/>
                    <w:rPr>
                      <w:rFonts w:ascii="Arial Narrow" w:hAnsi="Arial Narrow" w:cs="Arial"/>
                      <w:sz w:val="24"/>
                    </w:rPr>
                  </w:pPr>
                  <w:r w:rsidRPr="007B4266">
                    <w:rPr>
                      <w:rFonts w:ascii="Arial Narrow" w:hAnsi="Arial Narrow" w:cs="Arial"/>
                      <w:i/>
                      <w:color w:val="808080" w:themeColor="background1" w:themeShade="80"/>
                      <w:sz w:val="24"/>
                    </w:rPr>
                    <w:t>How do I register for a session?</w:t>
                  </w:r>
                  <w:r w:rsidRPr="007B4266">
                    <w:rPr>
                      <w:rFonts w:ascii="Arial Narrow" w:hAnsi="Arial Narrow" w:cs="Arial"/>
                      <w:color w:val="808080" w:themeColor="background1" w:themeShade="80"/>
                      <w:sz w:val="24"/>
                    </w:rPr>
                    <w:t xml:space="preserve"> </w:t>
                  </w:r>
                  <w:r w:rsidRPr="007B4266">
                    <w:rPr>
                      <w:rFonts w:ascii="Arial Narrow" w:hAnsi="Arial Narrow" w:cs="Arial"/>
                      <w:sz w:val="24"/>
                    </w:rPr>
                    <w:t>Complete the</w:t>
                  </w:r>
                </w:p>
                <w:p w:rsidR="00B26483" w:rsidRPr="007B4266" w:rsidRDefault="00B26483" w:rsidP="00AA4671">
                  <w:pPr>
                    <w:spacing w:after="0"/>
                    <w:rPr>
                      <w:rFonts w:ascii="Arial Narrow" w:hAnsi="Arial Narrow" w:cs="Arial"/>
                      <w:sz w:val="24"/>
                    </w:rPr>
                  </w:pPr>
                  <w:r w:rsidRPr="007B4266">
                    <w:rPr>
                      <w:rFonts w:ascii="Arial Narrow" w:hAnsi="Arial Narrow" w:cs="Arial"/>
                      <w:sz w:val="24"/>
                    </w:rPr>
                    <w:t>Registration form and scan via email to sandy@</w:t>
                  </w:r>
                </w:p>
                <w:p w:rsidR="00B26483" w:rsidRPr="007B4266" w:rsidRDefault="00B26483" w:rsidP="00AA4671">
                  <w:pPr>
                    <w:spacing w:after="0"/>
                    <w:rPr>
                      <w:rFonts w:ascii="Arial Narrow" w:hAnsi="Arial Narrow" w:cs="Arial"/>
                      <w:sz w:val="24"/>
                    </w:rPr>
                  </w:pPr>
                  <w:r w:rsidRPr="007B4266">
                    <w:rPr>
                      <w:rFonts w:ascii="Arial Narrow" w:hAnsi="Arial Narrow" w:cs="Arial"/>
                      <w:sz w:val="24"/>
                    </w:rPr>
                    <w:t>Epochresources.com. Once received, an invoice from</w:t>
                  </w:r>
                </w:p>
                <w:p w:rsidR="00B26483" w:rsidRPr="007B4266" w:rsidRDefault="00B26483" w:rsidP="00AA4671">
                  <w:pPr>
                    <w:spacing w:after="0"/>
                    <w:rPr>
                      <w:rFonts w:ascii="Arial Narrow" w:hAnsi="Arial Narrow" w:cs="Arial"/>
                      <w:sz w:val="24"/>
                    </w:rPr>
                  </w:pPr>
                  <w:r w:rsidRPr="007B4266">
                    <w:rPr>
                      <w:rFonts w:ascii="Arial Narrow" w:hAnsi="Arial Narrow" w:cs="Arial"/>
                      <w:sz w:val="24"/>
                    </w:rPr>
                    <w:t>Pay Pal will be sent to you requesting payment. Sorry,</w:t>
                  </w:r>
                </w:p>
                <w:p w:rsidR="00B26483" w:rsidRPr="007B4266" w:rsidRDefault="00B26483" w:rsidP="00AA4671">
                  <w:pPr>
                    <w:spacing w:after="0"/>
                    <w:rPr>
                      <w:rFonts w:ascii="Arial Narrow" w:hAnsi="Arial Narrow" w:cs="Arial"/>
                      <w:sz w:val="24"/>
                    </w:rPr>
                  </w:pPr>
                  <w:r w:rsidRPr="007B4266">
                    <w:rPr>
                      <w:rFonts w:ascii="Arial Narrow" w:hAnsi="Arial Narrow" w:cs="Arial"/>
                      <w:sz w:val="24"/>
                    </w:rPr>
                    <w:t>Checks are not accepted at this time. All materials will be</w:t>
                  </w:r>
                </w:p>
                <w:p w:rsidR="00B26483" w:rsidRPr="007B4266" w:rsidRDefault="00B26483" w:rsidP="00AA4671">
                  <w:pPr>
                    <w:spacing w:after="0"/>
                    <w:rPr>
                      <w:rFonts w:ascii="Arial Narrow" w:hAnsi="Arial Narrow" w:cs="Arial"/>
                      <w:sz w:val="24"/>
                    </w:rPr>
                  </w:pPr>
                  <w:proofErr w:type="gramStart"/>
                  <w:r w:rsidRPr="007B4266">
                    <w:rPr>
                      <w:rFonts w:ascii="Arial Narrow" w:hAnsi="Arial Narrow" w:cs="Arial"/>
                      <w:sz w:val="24"/>
                    </w:rPr>
                    <w:t>Provided upon the first day of the instructor-led class.</w:t>
                  </w:r>
                  <w:proofErr w:type="gramEnd"/>
                </w:p>
                <w:p w:rsidR="00B26483" w:rsidRPr="007B4266" w:rsidRDefault="00B26483" w:rsidP="00AA4671">
                  <w:pPr>
                    <w:spacing w:after="0"/>
                    <w:rPr>
                      <w:rFonts w:ascii="Arial Narrow" w:hAnsi="Arial Narrow" w:cs="Arial"/>
                      <w:sz w:val="24"/>
                    </w:rPr>
                  </w:pPr>
                </w:p>
                <w:p w:rsidR="00B26483" w:rsidRPr="007B4266" w:rsidRDefault="00B26483" w:rsidP="00AA4671">
                  <w:pPr>
                    <w:spacing w:after="0"/>
                    <w:rPr>
                      <w:rFonts w:ascii="Arial Narrow" w:hAnsi="Arial Narrow" w:cs="Arial"/>
                      <w:sz w:val="24"/>
                    </w:rPr>
                  </w:pPr>
                  <w:r w:rsidRPr="007B4266">
                    <w:rPr>
                      <w:rFonts w:ascii="Arial Narrow" w:hAnsi="Arial Narrow" w:cs="Arial"/>
                      <w:i/>
                      <w:color w:val="808080" w:themeColor="background1" w:themeShade="80"/>
                      <w:sz w:val="24"/>
                    </w:rPr>
                    <w:t>What is the policy on refunds or transfers?</w:t>
                  </w:r>
                  <w:r w:rsidRPr="007B4266">
                    <w:rPr>
                      <w:rFonts w:ascii="Arial Narrow" w:hAnsi="Arial Narrow" w:cs="Arial"/>
                      <w:color w:val="808080" w:themeColor="background1" w:themeShade="80"/>
                      <w:sz w:val="24"/>
                    </w:rPr>
                    <w:t xml:space="preserve"> </w:t>
                  </w:r>
                  <w:r w:rsidRPr="007B4266">
                    <w:rPr>
                      <w:rFonts w:ascii="Arial Narrow" w:hAnsi="Arial Narrow" w:cs="Arial"/>
                      <w:sz w:val="24"/>
                    </w:rPr>
                    <w:t>Because of</w:t>
                  </w:r>
                </w:p>
                <w:p w:rsidR="00B26483" w:rsidRPr="007B4266" w:rsidRDefault="00B26483" w:rsidP="00AA4671">
                  <w:pPr>
                    <w:spacing w:after="0"/>
                    <w:rPr>
                      <w:rFonts w:ascii="Arial Narrow" w:hAnsi="Arial Narrow" w:cs="Arial"/>
                      <w:sz w:val="24"/>
                    </w:rPr>
                  </w:pPr>
                  <w:r w:rsidRPr="007B4266">
                    <w:rPr>
                      <w:rFonts w:ascii="Arial Narrow" w:hAnsi="Arial Narrow" w:cs="Arial"/>
                      <w:sz w:val="24"/>
                    </w:rPr>
                    <w:t>The proprietary nature of t</w:t>
                  </w:r>
                  <w:r w:rsidR="00214460" w:rsidRPr="007B4266">
                    <w:rPr>
                      <w:rFonts w:ascii="Arial Narrow" w:hAnsi="Arial Narrow" w:cs="Arial"/>
                      <w:sz w:val="24"/>
                    </w:rPr>
                    <w:t xml:space="preserve">he online content, there are no </w:t>
                  </w:r>
                  <w:r w:rsidRPr="007B4266">
                    <w:rPr>
                      <w:rFonts w:ascii="Arial Narrow" w:hAnsi="Arial Narrow" w:cs="Arial"/>
                      <w:sz w:val="24"/>
                    </w:rPr>
                    <w:t>Refunds, or transfers on</w:t>
                  </w:r>
                  <w:r w:rsidR="00214460" w:rsidRPr="007B4266">
                    <w:rPr>
                      <w:rFonts w:ascii="Arial Narrow" w:hAnsi="Arial Narrow" w:cs="Arial"/>
                      <w:sz w:val="24"/>
                    </w:rPr>
                    <w:t xml:space="preserve">ce the class session has begun. </w:t>
                  </w:r>
                  <w:r w:rsidRPr="007B4266">
                    <w:rPr>
                      <w:rFonts w:ascii="Arial Narrow" w:hAnsi="Arial Narrow" w:cs="Arial"/>
                      <w:sz w:val="24"/>
                    </w:rPr>
                    <w:t>For classes that have not yet started, refunds will be processed up t</w:t>
                  </w:r>
                  <w:r w:rsidR="00214460" w:rsidRPr="007B4266">
                    <w:rPr>
                      <w:rFonts w:ascii="Arial Narrow" w:hAnsi="Arial Narrow" w:cs="Arial"/>
                      <w:sz w:val="24"/>
                    </w:rPr>
                    <w:t xml:space="preserve">o one week prior to the session </w:t>
                  </w:r>
                  <w:r w:rsidRPr="007B4266">
                    <w:rPr>
                      <w:rFonts w:ascii="Arial Narrow" w:hAnsi="Arial Narrow" w:cs="Arial"/>
                      <w:sz w:val="24"/>
                    </w:rPr>
                    <w:t>Start date.</w:t>
                  </w:r>
                </w:p>
                <w:p w:rsidR="00B26483" w:rsidRPr="007B4266" w:rsidRDefault="00B26483" w:rsidP="00AA4671">
                  <w:pPr>
                    <w:spacing w:after="0"/>
                    <w:rPr>
                      <w:rFonts w:ascii="Arial Narrow" w:hAnsi="Arial Narrow" w:cs="Arial"/>
                      <w:i/>
                      <w:color w:val="808080" w:themeColor="background1" w:themeShade="80"/>
                      <w:sz w:val="24"/>
                    </w:rPr>
                  </w:pPr>
                </w:p>
                <w:p w:rsidR="00B26483" w:rsidRPr="007B4266" w:rsidRDefault="00B26483" w:rsidP="00AA4671">
                  <w:pPr>
                    <w:spacing w:after="0"/>
                    <w:rPr>
                      <w:rFonts w:ascii="Arial Narrow" w:hAnsi="Arial Narrow" w:cs="Arial"/>
                      <w:sz w:val="24"/>
                    </w:rPr>
                  </w:pPr>
                  <w:r w:rsidRPr="007B4266">
                    <w:rPr>
                      <w:rFonts w:ascii="Arial Narrow" w:hAnsi="Arial Narrow" w:cs="Arial"/>
                      <w:i/>
                      <w:color w:val="808080" w:themeColor="background1" w:themeShade="80"/>
                      <w:sz w:val="24"/>
                    </w:rPr>
                    <w:t>What are the system requirements?</w:t>
                  </w:r>
                  <w:r w:rsidRPr="007B4266">
                    <w:rPr>
                      <w:rFonts w:ascii="Arial Narrow" w:hAnsi="Arial Narrow" w:cs="Arial"/>
                      <w:color w:val="808080" w:themeColor="background1" w:themeShade="80"/>
                      <w:sz w:val="24"/>
                    </w:rPr>
                    <w:t xml:space="preserve"> </w:t>
                  </w:r>
                  <w:r w:rsidRPr="007B4266">
                    <w:rPr>
                      <w:rFonts w:ascii="Arial Narrow" w:hAnsi="Arial Narrow" w:cs="Arial"/>
                      <w:sz w:val="24"/>
                    </w:rPr>
                    <w:t>Students must</w:t>
                  </w:r>
                </w:p>
                <w:p w:rsidR="00B26483" w:rsidRPr="007B4266" w:rsidRDefault="00B26483" w:rsidP="00AA4671">
                  <w:pPr>
                    <w:spacing w:after="0"/>
                    <w:rPr>
                      <w:rFonts w:ascii="Arial Narrow" w:hAnsi="Arial Narrow" w:cs="Arial"/>
                      <w:sz w:val="24"/>
                    </w:rPr>
                  </w:pPr>
                  <w:r w:rsidRPr="007B4266">
                    <w:rPr>
                      <w:rFonts w:ascii="Arial Narrow" w:hAnsi="Arial Narrow" w:cs="Arial"/>
                      <w:sz w:val="24"/>
                    </w:rPr>
                    <w:t>Have access to the most current version of their internet</w:t>
                  </w:r>
                </w:p>
                <w:p w:rsidR="00B26483" w:rsidRPr="007B4266" w:rsidRDefault="00B26483" w:rsidP="00AA4671">
                  <w:pPr>
                    <w:spacing w:after="0"/>
                    <w:rPr>
                      <w:rFonts w:ascii="Arial Narrow" w:hAnsi="Arial Narrow" w:cs="Arial"/>
                      <w:sz w:val="24"/>
                    </w:rPr>
                  </w:pPr>
                  <w:proofErr w:type="gramStart"/>
                  <w:r w:rsidRPr="007B4266">
                    <w:rPr>
                      <w:rFonts w:ascii="Arial Narrow" w:hAnsi="Arial Narrow" w:cs="Arial"/>
                      <w:sz w:val="24"/>
                    </w:rPr>
                    <w:t>Browser for the duration of the class session.</w:t>
                  </w:r>
                  <w:proofErr w:type="gramEnd"/>
                  <w:r w:rsidRPr="007B4266">
                    <w:rPr>
                      <w:rFonts w:ascii="Arial Narrow" w:hAnsi="Arial Narrow" w:cs="Arial"/>
                      <w:sz w:val="24"/>
                    </w:rPr>
                    <w:t xml:space="preserve"> Videos will require audio, and many files are housed as adobe PDF</w:t>
                  </w:r>
                </w:p>
                <w:p w:rsidR="00B26483" w:rsidRPr="007B4266" w:rsidRDefault="00B26483" w:rsidP="00AA4671">
                  <w:pPr>
                    <w:spacing w:after="0"/>
                    <w:rPr>
                      <w:rFonts w:ascii="Arial Narrow" w:hAnsi="Arial Narrow" w:cs="Arial"/>
                      <w:sz w:val="24"/>
                    </w:rPr>
                  </w:pPr>
                  <w:proofErr w:type="gramStart"/>
                  <w:r w:rsidRPr="007B4266">
                    <w:rPr>
                      <w:rFonts w:ascii="Arial Narrow" w:hAnsi="Arial Narrow" w:cs="Arial"/>
                      <w:sz w:val="24"/>
                    </w:rPr>
                    <w:t>Files.</w:t>
                  </w:r>
                  <w:proofErr w:type="gramEnd"/>
                  <w:r w:rsidRPr="007B4266">
                    <w:rPr>
                      <w:rFonts w:ascii="Arial Narrow" w:hAnsi="Arial Narrow" w:cs="Arial"/>
                      <w:sz w:val="24"/>
                    </w:rPr>
                    <w:t xml:space="preserve"> The VTC is compatible with most of the current </w:t>
                  </w:r>
                </w:p>
                <w:p w:rsidR="00B26483" w:rsidRPr="007B4266" w:rsidRDefault="00B26483" w:rsidP="00214460">
                  <w:pPr>
                    <w:spacing w:after="0"/>
                    <w:rPr>
                      <w:rFonts w:ascii="Arial Narrow" w:hAnsi="Arial Narrow" w:cs="Arial"/>
                      <w:sz w:val="24"/>
                    </w:rPr>
                  </w:pPr>
                  <w:proofErr w:type="gramStart"/>
                  <w:r w:rsidRPr="007B4266">
                    <w:rPr>
                      <w:rFonts w:ascii="Arial Narrow" w:hAnsi="Arial Narrow" w:cs="Arial"/>
                      <w:sz w:val="24"/>
                    </w:rPr>
                    <w:t>Versions of e-readers and digital devices.</w:t>
                  </w:r>
                  <w:proofErr w:type="gramEnd"/>
                </w:p>
                <w:p w:rsidR="00214460" w:rsidRPr="007B4266" w:rsidRDefault="00214460" w:rsidP="00214460">
                  <w:pPr>
                    <w:spacing w:after="0"/>
                    <w:rPr>
                      <w:rFonts w:ascii="Arial Narrow" w:hAnsi="Arial Narrow" w:cs="Arial"/>
                      <w:sz w:val="24"/>
                    </w:rPr>
                  </w:pPr>
                </w:p>
                <w:p w:rsidR="00AA4671" w:rsidRPr="007B4266" w:rsidRDefault="00AA4671" w:rsidP="00D954B0">
                  <w:pPr>
                    <w:spacing w:after="0"/>
                    <w:rPr>
                      <w:rFonts w:ascii="Arial Narrow" w:hAnsi="Arial Narrow" w:cs="Arial"/>
                      <w:sz w:val="24"/>
                    </w:rPr>
                  </w:pPr>
                  <w:r w:rsidRPr="007B4266">
                    <w:rPr>
                      <w:rFonts w:ascii="Arial Narrow" w:hAnsi="Arial Narrow" w:cs="Arial"/>
                      <w:i/>
                      <w:color w:val="808080" w:themeColor="background1" w:themeShade="80"/>
                      <w:sz w:val="24"/>
                    </w:rPr>
                    <w:t>How long is each VTC session?</w:t>
                  </w:r>
                  <w:r w:rsidRPr="007B4266">
                    <w:rPr>
                      <w:rFonts w:ascii="Arial Narrow" w:hAnsi="Arial Narrow" w:cs="Arial"/>
                      <w:color w:val="808080" w:themeColor="background1" w:themeShade="80"/>
                      <w:sz w:val="24"/>
                    </w:rPr>
                    <w:t xml:space="preserve"> </w:t>
                  </w:r>
                  <w:r w:rsidRPr="007B4266">
                    <w:rPr>
                      <w:rFonts w:ascii="Arial Narrow" w:hAnsi="Arial Narrow" w:cs="Arial"/>
                      <w:sz w:val="24"/>
                    </w:rPr>
                    <w:t xml:space="preserve">The training center content is valid for the course duration of </w:t>
                  </w:r>
                  <w:r w:rsidR="00D954B0" w:rsidRPr="007B4266">
                    <w:rPr>
                      <w:rFonts w:ascii="Arial Narrow" w:hAnsi="Arial Narrow" w:cs="Arial"/>
                      <w:sz w:val="24"/>
                    </w:rPr>
                    <w:t>approx</w:t>
                  </w:r>
                  <w:r w:rsidRPr="007B4266">
                    <w:rPr>
                      <w:rFonts w:ascii="Arial Narrow" w:hAnsi="Arial Narrow" w:cs="Arial"/>
                      <w:sz w:val="24"/>
                    </w:rPr>
                    <w:t>. 14</w:t>
                  </w:r>
                </w:p>
                <w:p w:rsidR="00AA4671" w:rsidRPr="007B4266" w:rsidRDefault="00AA4671" w:rsidP="00D954B0">
                  <w:pPr>
                    <w:spacing w:after="0"/>
                    <w:rPr>
                      <w:rFonts w:ascii="Arial Narrow" w:hAnsi="Arial Narrow" w:cs="Arial"/>
                      <w:sz w:val="24"/>
                    </w:rPr>
                  </w:pPr>
                  <w:proofErr w:type="gramStart"/>
                  <w:r w:rsidRPr="007B4266">
                    <w:rPr>
                      <w:rFonts w:ascii="Arial Narrow" w:hAnsi="Arial Narrow" w:cs="Arial"/>
                      <w:sz w:val="24"/>
                    </w:rPr>
                    <w:t>Weeks in which you have 24/7 access to maximize your study time.</w:t>
                  </w:r>
                  <w:proofErr w:type="gramEnd"/>
                  <w:r w:rsidRPr="007B4266">
                    <w:rPr>
                      <w:rFonts w:ascii="Arial Narrow" w:hAnsi="Arial Narrow" w:cs="Arial"/>
                      <w:sz w:val="24"/>
                    </w:rPr>
                    <w:t xml:space="preserve"> It is designed to give you two weeks of study</w:t>
                  </w:r>
                </w:p>
                <w:p w:rsidR="00AA4671" w:rsidRPr="007B4266" w:rsidRDefault="00AA4671" w:rsidP="00D954B0">
                  <w:pPr>
                    <w:spacing w:after="0"/>
                    <w:rPr>
                      <w:rFonts w:ascii="Arial Narrow" w:hAnsi="Arial Narrow" w:cs="Arial"/>
                      <w:sz w:val="24"/>
                    </w:rPr>
                  </w:pPr>
                  <w:r w:rsidRPr="007B4266">
                    <w:rPr>
                      <w:rFonts w:ascii="Arial Narrow" w:hAnsi="Arial Narrow" w:cs="Arial"/>
                      <w:sz w:val="24"/>
                    </w:rPr>
                    <w:t>Time per chapter (recommended) although you may choose to work at your own pace within those 14 weeks,</w:t>
                  </w:r>
                  <w:r w:rsidRPr="007B4266">
                    <w:rPr>
                      <w:rFonts w:ascii="Arial Narrow" w:hAnsi="Arial Narrow" w:cs="Arial"/>
                      <w:noProof/>
                      <w:sz w:val="24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</w:p>
    <w:p w:rsidR="00CC13C1" w:rsidRPr="001141B3" w:rsidRDefault="00CC13C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AA4671" w:rsidP="00CC13C1">
      <w:pPr>
        <w:pStyle w:val="Footer"/>
        <w:rPr>
          <w:rFonts w:ascii="Arial Narrow" w:hAnsi="Arial Narrow" w:cs="Arial"/>
        </w:rPr>
      </w:pPr>
    </w:p>
    <w:p w:rsidR="00AA4671" w:rsidRPr="001141B3" w:rsidRDefault="007B4266" w:rsidP="00CC13C1">
      <w:pPr>
        <w:pStyle w:val="Footer"/>
        <w:rPr>
          <w:rFonts w:ascii="Arial Narrow" w:hAnsi="Arial Narrow" w:cs="Arial"/>
        </w:rPr>
      </w:pPr>
      <w:r w:rsidRPr="001141B3">
        <w:rPr>
          <w:rFonts w:ascii="Arial Narrow" w:hAnsi="Arial Narrow" w:cs="Arial"/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567295</wp:posOffset>
            </wp:positionV>
            <wp:extent cx="1655445" cy="413385"/>
            <wp:effectExtent l="0" t="0" r="1905" b="5715"/>
            <wp:wrapNone/>
            <wp:docPr id="22" name="Picture 22" descr="\\rfcfs\redirection\aalbert\Desktop\RevisedLogo-Wide-Lar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\\rfcfs\redirection\aalbert\Desktop\RevisedLogo-Wide-Larg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A4671" w:rsidRPr="001141B3" w:rsidSect="00301F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994" w:rsidRDefault="00F00994" w:rsidP="00B220A9">
      <w:pPr>
        <w:spacing w:after="0" w:line="240" w:lineRule="auto"/>
      </w:pPr>
      <w:r>
        <w:separator/>
      </w:r>
    </w:p>
  </w:endnote>
  <w:endnote w:type="continuationSeparator" w:id="0">
    <w:p w:rsidR="00F00994" w:rsidRDefault="00F00994" w:rsidP="00B2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994" w:rsidRDefault="00F00994" w:rsidP="00B220A9">
      <w:pPr>
        <w:spacing w:after="0" w:line="240" w:lineRule="auto"/>
      </w:pPr>
      <w:r>
        <w:separator/>
      </w:r>
    </w:p>
  </w:footnote>
  <w:footnote w:type="continuationSeparator" w:id="0">
    <w:p w:rsidR="00F00994" w:rsidRDefault="00F00994" w:rsidP="00B22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908091A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 w:themeColor="text2"/>
        <w:sz w:val="16"/>
      </w:rPr>
    </w:lvl>
  </w:abstractNum>
  <w:abstractNum w:abstractNumId="1">
    <w:nsid w:val="02D26394"/>
    <w:multiLevelType w:val="hybridMultilevel"/>
    <w:tmpl w:val="5EC63D12"/>
    <w:lvl w:ilvl="0" w:tplc="36B6405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70351"/>
    <w:multiLevelType w:val="hybridMultilevel"/>
    <w:tmpl w:val="C4904E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32087"/>
    <w:multiLevelType w:val="hybridMultilevel"/>
    <w:tmpl w:val="425E67DE"/>
    <w:lvl w:ilvl="0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>
    <w:nsid w:val="61E02C6F"/>
    <w:multiLevelType w:val="hybridMultilevel"/>
    <w:tmpl w:val="65D65080"/>
    <w:lvl w:ilvl="0" w:tplc="8F50708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CF53CA5"/>
    <w:multiLevelType w:val="hybridMultilevel"/>
    <w:tmpl w:val="82D21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C1185"/>
    <w:multiLevelType w:val="hybridMultilevel"/>
    <w:tmpl w:val="269CADBA"/>
    <w:lvl w:ilvl="0" w:tplc="412A5AC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2C8"/>
    <w:rsid w:val="00003CE4"/>
    <w:rsid w:val="000C11A7"/>
    <w:rsid w:val="000F5095"/>
    <w:rsid w:val="001141B3"/>
    <w:rsid w:val="0017075D"/>
    <w:rsid w:val="00214460"/>
    <w:rsid w:val="002418E2"/>
    <w:rsid w:val="00244778"/>
    <w:rsid w:val="0026733D"/>
    <w:rsid w:val="00267457"/>
    <w:rsid w:val="002C27AD"/>
    <w:rsid w:val="002D7710"/>
    <w:rsid w:val="00301FCB"/>
    <w:rsid w:val="00337DB7"/>
    <w:rsid w:val="00352012"/>
    <w:rsid w:val="003A086C"/>
    <w:rsid w:val="003C3515"/>
    <w:rsid w:val="00447C6B"/>
    <w:rsid w:val="00484294"/>
    <w:rsid w:val="00507EF0"/>
    <w:rsid w:val="00527247"/>
    <w:rsid w:val="005478BA"/>
    <w:rsid w:val="00574E5E"/>
    <w:rsid w:val="005B3D3B"/>
    <w:rsid w:val="005E6C39"/>
    <w:rsid w:val="005F6677"/>
    <w:rsid w:val="00633E91"/>
    <w:rsid w:val="00662C4B"/>
    <w:rsid w:val="00765561"/>
    <w:rsid w:val="0077728B"/>
    <w:rsid w:val="007B4266"/>
    <w:rsid w:val="007D4A52"/>
    <w:rsid w:val="007F066D"/>
    <w:rsid w:val="00821F0E"/>
    <w:rsid w:val="009102FD"/>
    <w:rsid w:val="0092116C"/>
    <w:rsid w:val="00953759"/>
    <w:rsid w:val="009C3F32"/>
    <w:rsid w:val="00A632C8"/>
    <w:rsid w:val="00A7522E"/>
    <w:rsid w:val="00AA4671"/>
    <w:rsid w:val="00AF7F1C"/>
    <w:rsid w:val="00B075BC"/>
    <w:rsid w:val="00B220A9"/>
    <w:rsid w:val="00B26483"/>
    <w:rsid w:val="00BB4F46"/>
    <w:rsid w:val="00BC13AC"/>
    <w:rsid w:val="00BC541B"/>
    <w:rsid w:val="00BE5FC8"/>
    <w:rsid w:val="00BE6B25"/>
    <w:rsid w:val="00CA7316"/>
    <w:rsid w:val="00CC13C1"/>
    <w:rsid w:val="00CF7482"/>
    <w:rsid w:val="00D04ADA"/>
    <w:rsid w:val="00D273C9"/>
    <w:rsid w:val="00D87246"/>
    <w:rsid w:val="00D954B0"/>
    <w:rsid w:val="00DF1D86"/>
    <w:rsid w:val="00E47494"/>
    <w:rsid w:val="00EB1509"/>
    <w:rsid w:val="00EB5FAC"/>
    <w:rsid w:val="00ED4087"/>
    <w:rsid w:val="00F00994"/>
    <w:rsid w:val="00F27728"/>
    <w:rsid w:val="00F3190A"/>
    <w:rsid w:val="00F6561F"/>
    <w:rsid w:val="00FB4EC0"/>
    <w:rsid w:val="00FE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 w:qFormat="1"/>
    <w:lsdException w:name="caption" w:uiPriority="2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E4"/>
  </w:style>
  <w:style w:type="paragraph" w:styleId="Heading1">
    <w:name w:val="heading 1"/>
    <w:basedOn w:val="Normal"/>
    <w:next w:val="Normal"/>
    <w:link w:val="Heading1Char"/>
    <w:uiPriority w:val="1"/>
    <w:qFormat/>
    <w:rsid w:val="00B26483"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42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26483"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418E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Cs/>
      <w:color w:val="A6A6A6" w:themeColor="background1" w:themeShade="A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8E2"/>
    <w:rPr>
      <w:iCs/>
      <w:color w:val="A6A6A6" w:themeColor="background1" w:themeShade="A6"/>
    </w:rPr>
  </w:style>
  <w:style w:type="paragraph" w:styleId="ListParagraph">
    <w:name w:val="List Paragraph"/>
    <w:basedOn w:val="Normal"/>
    <w:uiPriority w:val="34"/>
    <w:qFormat/>
    <w:rsid w:val="002418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0A9"/>
  </w:style>
  <w:style w:type="paragraph" w:styleId="Footer">
    <w:name w:val="footer"/>
    <w:basedOn w:val="Normal"/>
    <w:link w:val="FooterChar"/>
    <w:uiPriority w:val="2"/>
    <w:unhideWhenUsed/>
    <w:qFormat/>
    <w:rsid w:val="00B22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2"/>
    <w:rsid w:val="00B220A9"/>
  </w:style>
  <w:style w:type="character" w:styleId="Hyperlink">
    <w:name w:val="Hyperlink"/>
    <w:basedOn w:val="DefaultParagraphFont"/>
    <w:uiPriority w:val="99"/>
    <w:unhideWhenUsed/>
    <w:rsid w:val="00B220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4AD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B26483"/>
    <w:rPr>
      <w:rFonts w:asciiTheme="majorHAnsi" w:eastAsiaTheme="majorEastAsia" w:hAnsiTheme="majorHAnsi" w:cstheme="majorBidi"/>
      <w:b/>
      <w:bCs/>
      <w:color w:val="2E74B5" w:themeColor="accent1" w:themeShade="BF"/>
      <w:sz w:val="42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B26483"/>
    <w:rPr>
      <w:rFonts w:asciiTheme="majorHAnsi" w:eastAsiaTheme="majorEastAsia" w:hAnsiTheme="majorHAnsi" w:cstheme="majorBidi"/>
      <w:b/>
      <w:bCs/>
      <w:color w:val="44546A" w:themeColor="text2"/>
      <w:sz w:val="24"/>
      <w:szCs w:val="20"/>
      <w:lang w:eastAsia="ja-JP"/>
    </w:rPr>
  </w:style>
  <w:style w:type="table" w:customStyle="1" w:styleId="TableLayout">
    <w:name w:val="Table Layout"/>
    <w:basedOn w:val="TableNormal"/>
    <w:uiPriority w:val="99"/>
    <w:rsid w:val="00B26483"/>
    <w:pPr>
      <w:spacing w:after="200" w:line="288" w:lineRule="auto"/>
    </w:pPr>
    <w:rPr>
      <w:color w:val="50637D" w:themeColor="text2" w:themeTint="E6"/>
      <w:sz w:val="20"/>
      <w:szCs w:val="20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2"/>
    <w:unhideWhenUsed/>
    <w:qFormat/>
    <w:rsid w:val="00B26483"/>
    <w:pPr>
      <w:spacing w:after="340" w:line="240" w:lineRule="auto"/>
    </w:pPr>
    <w:rPr>
      <w:i/>
      <w:iCs/>
      <w:color w:val="50637D" w:themeColor="text2" w:themeTint="E6"/>
      <w:sz w:val="16"/>
      <w:szCs w:val="20"/>
      <w:lang w:eastAsia="ja-JP"/>
    </w:rPr>
  </w:style>
  <w:style w:type="paragraph" w:styleId="ListBullet">
    <w:name w:val="List Bullet"/>
    <w:basedOn w:val="Normal"/>
    <w:uiPriority w:val="1"/>
    <w:unhideWhenUsed/>
    <w:qFormat/>
    <w:rsid w:val="00B26483"/>
    <w:pPr>
      <w:numPr>
        <w:numId w:val="7"/>
      </w:numPr>
      <w:spacing w:after="200" w:line="288" w:lineRule="auto"/>
    </w:pPr>
    <w:rPr>
      <w:color w:val="50637D" w:themeColor="text2" w:themeTint="E6"/>
      <w:sz w:val="20"/>
      <w:szCs w:val="20"/>
      <w:lang w:eastAsia="ja-JP"/>
    </w:rPr>
  </w:style>
  <w:style w:type="paragraph" w:customStyle="1" w:styleId="Company">
    <w:name w:val="Company"/>
    <w:basedOn w:val="Normal"/>
    <w:uiPriority w:val="2"/>
    <w:qFormat/>
    <w:rsid w:val="00B26483"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z w:val="20"/>
      <w:szCs w:val="20"/>
      <w:lang w:eastAsia="ja-JP"/>
    </w:rPr>
  </w:style>
  <w:style w:type="paragraph" w:styleId="NoSpacing">
    <w:name w:val="No Spacing"/>
    <w:uiPriority w:val="99"/>
    <w:qFormat/>
    <w:rsid w:val="00B26483"/>
    <w:pPr>
      <w:spacing w:after="0" w:line="240" w:lineRule="auto"/>
    </w:pPr>
    <w:rPr>
      <w:color w:val="50637D" w:themeColor="text2" w:themeTint="E6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D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2" w:qFormat="1"/>
    <w:lsdException w:name="caption" w:uiPriority="2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B26483"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42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26483"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418E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Cs/>
      <w:color w:val="A6A6A6" w:themeColor="background1" w:themeShade="A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8E2"/>
    <w:rPr>
      <w:iCs/>
      <w:color w:val="A6A6A6" w:themeColor="background1" w:themeShade="A6"/>
    </w:rPr>
  </w:style>
  <w:style w:type="paragraph" w:styleId="ListParagraph">
    <w:name w:val="List Paragraph"/>
    <w:basedOn w:val="Normal"/>
    <w:uiPriority w:val="34"/>
    <w:qFormat/>
    <w:rsid w:val="002418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0A9"/>
  </w:style>
  <w:style w:type="paragraph" w:styleId="Footer">
    <w:name w:val="footer"/>
    <w:basedOn w:val="Normal"/>
    <w:link w:val="FooterChar"/>
    <w:uiPriority w:val="2"/>
    <w:unhideWhenUsed/>
    <w:qFormat/>
    <w:rsid w:val="00B22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2"/>
    <w:rsid w:val="00B220A9"/>
  </w:style>
  <w:style w:type="character" w:styleId="Hyperlink">
    <w:name w:val="Hyperlink"/>
    <w:basedOn w:val="DefaultParagraphFont"/>
    <w:uiPriority w:val="99"/>
    <w:unhideWhenUsed/>
    <w:rsid w:val="00B220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4AD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B26483"/>
    <w:rPr>
      <w:rFonts w:asciiTheme="majorHAnsi" w:eastAsiaTheme="majorEastAsia" w:hAnsiTheme="majorHAnsi" w:cstheme="majorBidi"/>
      <w:b/>
      <w:bCs/>
      <w:color w:val="2E74B5" w:themeColor="accent1" w:themeShade="BF"/>
      <w:sz w:val="42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B26483"/>
    <w:rPr>
      <w:rFonts w:asciiTheme="majorHAnsi" w:eastAsiaTheme="majorEastAsia" w:hAnsiTheme="majorHAnsi" w:cstheme="majorBidi"/>
      <w:b/>
      <w:bCs/>
      <w:color w:val="44546A" w:themeColor="text2"/>
      <w:sz w:val="24"/>
      <w:szCs w:val="20"/>
      <w:lang w:eastAsia="ja-JP"/>
    </w:rPr>
  </w:style>
  <w:style w:type="table" w:customStyle="1" w:styleId="TableLayout">
    <w:name w:val="Table Layout"/>
    <w:basedOn w:val="TableNormal"/>
    <w:uiPriority w:val="99"/>
    <w:rsid w:val="00B26483"/>
    <w:pPr>
      <w:spacing w:after="200" w:line="288" w:lineRule="auto"/>
    </w:pPr>
    <w:rPr>
      <w:color w:val="50637D" w:themeColor="text2" w:themeTint="E6"/>
      <w:sz w:val="20"/>
      <w:szCs w:val="20"/>
      <w:lang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2"/>
    <w:unhideWhenUsed/>
    <w:qFormat/>
    <w:rsid w:val="00B26483"/>
    <w:pPr>
      <w:spacing w:after="340" w:line="240" w:lineRule="auto"/>
    </w:pPr>
    <w:rPr>
      <w:i/>
      <w:iCs/>
      <w:color w:val="50637D" w:themeColor="text2" w:themeTint="E6"/>
      <w:sz w:val="16"/>
      <w:szCs w:val="20"/>
      <w:lang w:eastAsia="ja-JP"/>
    </w:rPr>
  </w:style>
  <w:style w:type="paragraph" w:styleId="ListBullet">
    <w:name w:val="List Bullet"/>
    <w:basedOn w:val="Normal"/>
    <w:uiPriority w:val="1"/>
    <w:unhideWhenUsed/>
    <w:qFormat/>
    <w:rsid w:val="00B26483"/>
    <w:pPr>
      <w:numPr>
        <w:numId w:val="7"/>
      </w:numPr>
      <w:spacing w:after="200" w:line="288" w:lineRule="auto"/>
    </w:pPr>
    <w:rPr>
      <w:color w:val="50637D" w:themeColor="text2" w:themeTint="E6"/>
      <w:sz w:val="20"/>
      <w:szCs w:val="20"/>
      <w:lang w:eastAsia="ja-JP"/>
    </w:rPr>
  </w:style>
  <w:style w:type="paragraph" w:customStyle="1" w:styleId="Company">
    <w:name w:val="Company"/>
    <w:basedOn w:val="Normal"/>
    <w:uiPriority w:val="2"/>
    <w:qFormat/>
    <w:rsid w:val="00B26483"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z w:val="20"/>
      <w:szCs w:val="20"/>
      <w:lang w:eastAsia="ja-JP"/>
    </w:rPr>
  </w:style>
  <w:style w:type="paragraph" w:styleId="NoSpacing">
    <w:name w:val="No Spacing"/>
    <w:uiPriority w:val="99"/>
    <w:qFormat/>
    <w:rsid w:val="00B26483"/>
    <w:pPr>
      <w:spacing w:after="0" w:line="240" w:lineRule="auto"/>
    </w:pPr>
    <w:rPr>
      <w:color w:val="50637D" w:themeColor="text2" w:themeTint="E6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andy@epocHResources.co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pochresources.com/phr-sphr-exam-prep-materials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Albert</dc:creator>
  <cp:lastModifiedBy>dtacker</cp:lastModifiedBy>
  <cp:revision>3</cp:revision>
  <cp:lastPrinted>2015-02-06T19:49:00Z</cp:lastPrinted>
  <dcterms:created xsi:type="dcterms:W3CDTF">2016-06-28T16:40:00Z</dcterms:created>
  <dcterms:modified xsi:type="dcterms:W3CDTF">2016-07-11T15:49:00Z</dcterms:modified>
</cp:coreProperties>
</file>